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01B" w:rsidRPr="00C87C77" w:rsidRDefault="002D101B" w:rsidP="002D101B">
      <w:pPr>
        <w:pStyle w:val="a8"/>
        <w:rPr>
          <w:sz w:val="22"/>
          <w:szCs w:val="22"/>
          <w:lang w:val="en-GB"/>
        </w:rPr>
      </w:pPr>
      <w:r w:rsidRPr="00C87C77">
        <w:rPr>
          <w:sz w:val="22"/>
          <w:szCs w:val="22"/>
          <w:lang w:val="en-GB"/>
        </w:rPr>
        <w:t>3GPP TSG RAN WG</w:t>
      </w:r>
      <w:r>
        <w:rPr>
          <w:rFonts w:hint="eastAsia"/>
          <w:sz w:val="22"/>
          <w:szCs w:val="22"/>
          <w:lang w:val="en-GB"/>
        </w:rPr>
        <w:t>3</w:t>
      </w:r>
      <w:r w:rsidRPr="00C87C77">
        <w:rPr>
          <w:sz w:val="22"/>
          <w:szCs w:val="22"/>
          <w:lang w:val="en-GB"/>
        </w:rPr>
        <w:t xml:space="preserve"> Meeting #</w:t>
      </w:r>
      <w:r>
        <w:rPr>
          <w:rFonts w:hint="eastAsia"/>
          <w:sz w:val="22"/>
          <w:szCs w:val="22"/>
          <w:lang w:val="en-GB"/>
        </w:rPr>
        <w:t>Adhoc</w:t>
      </w:r>
      <w:r w:rsidRPr="00C87C77">
        <w:rPr>
          <w:sz w:val="22"/>
          <w:szCs w:val="22"/>
          <w:lang w:val="en-GB"/>
        </w:rPr>
        <w:tab/>
        <w:t xml:space="preserve">                                        R</w:t>
      </w:r>
      <w:r>
        <w:rPr>
          <w:rFonts w:hint="eastAsia"/>
          <w:sz w:val="22"/>
          <w:szCs w:val="22"/>
          <w:lang w:val="en-GB"/>
        </w:rPr>
        <w:t>3</w:t>
      </w:r>
      <w:r w:rsidRPr="00C87C77">
        <w:rPr>
          <w:sz w:val="22"/>
          <w:szCs w:val="22"/>
          <w:lang w:val="en-GB"/>
        </w:rPr>
        <w:t>-1</w:t>
      </w:r>
      <w:r>
        <w:rPr>
          <w:rFonts w:hint="eastAsia"/>
          <w:sz w:val="22"/>
          <w:szCs w:val="22"/>
          <w:lang w:val="en-GB"/>
        </w:rPr>
        <w:t>7</w:t>
      </w:r>
      <w:r w:rsidR="00517371">
        <w:rPr>
          <w:rFonts w:hint="eastAsia"/>
          <w:sz w:val="22"/>
          <w:szCs w:val="22"/>
          <w:lang w:val="en-GB"/>
        </w:rPr>
        <w:t>0075</w:t>
      </w:r>
    </w:p>
    <w:p w:rsidR="002D101B" w:rsidRPr="00684793" w:rsidRDefault="002D101B" w:rsidP="002D101B">
      <w:pPr>
        <w:spacing w:after="0"/>
        <w:jc w:val="left"/>
        <w:rPr>
          <w:rFonts w:cs="Arial"/>
          <w:b/>
          <w:bCs/>
          <w:noProof/>
          <w:sz w:val="22"/>
          <w:szCs w:val="22"/>
        </w:rPr>
      </w:pPr>
      <w:r>
        <w:rPr>
          <w:rFonts w:cs="Arial" w:hint="eastAsia"/>
          <w:b/>
          <w:bCs/>
          <w:noProof/>
          <w:sz w:val="22"/>
          <w:szCs w:val="22"/>
        </w:rPr>
        <w:t>Spokane, Washington</w:t>
      </w:r>
      <w:r>
        <w:rPr>
          <w:rFonts w:cs="Arial"/>
          <w:b/>
          <w:bCs/>
          <w:noProof/>
          <w:sz w:val="22"/>
          <w:szCs w:val="22"/>
        </w:rPr>
        <w:t xml:space="preserve">, </w:t>
      </w:r>
      <w:r>
        <w:rPr>
          <w:rFonts w:cs="Arial" w:hint="eastAsia"/>
          <w:b/>
          <w:bCs/>
          <w:noProof/>
          <w:sz w:val="22"/>
          <w:szCs w:val="22"/>
        </w:rPr>
        <w:t>USA</w:t>
      </w:r>
      <w:r w:rsidRPr="00684793">
        <w:rPr>
          <w:rFonts w:cs="Arial"/>
          <w:b/>
          <w:bCs/>
          <w:noProof/>
          <w:sz w:val="22"/>
          <w:szCs w:val="22"/>
        </w:rPr>
        <w:t xml:space="preserve">, </w:t>
      </w:r>
      <w:r>
        <w:rPr>
          <w:rFonts w:cs="Arial" w:hint="eastAsia"/>
          <w:b/>
          <w:bCs/>
          <w:noProof/>
          <w:sz w:val="22"/>
          <w:szCs w:val="22"/>
        </w:rPr>
        <w:t>17</w:t>
      </w:r>
      <w:r w:rsidRPr="00EB745C">
        <w:rPr>
          <w:rFonts w:cs="Arial"/>
          <w:b/>
          <w:bCs/>
          <w:noProof/>
          <w:sz w:val="22"/>
          <w:szCs w:val="22"/>
          <w:vertAlign w:val="superscript"/>
        </w:rPr>
        <w:t>th</w:t>
      </w:r>
      <w:r w:rsidRPr="00684793">
        <w:rPr>
          <w:rFonts w:cs="Arial"/>
          <w:b/>
          <w:bCs/>
          <w:noProof/>
          <w:sz w:val="22"/>
          <w:szCs w:val="22"/>
        </w:rPr>
        <w:t xml:space="preserve"> – 1</w:t>
      </w:r>
      <w:r>
        <w:rPr>
          <w:rFonts w:cs="Arial" w:hint="eastAsia"/>
          <w:b/>
          <w:bCs/>
          <w:noProof/>
          <w:sz w:val="22"/>
          <w:szCs w:val="22"/>
        </w:rPr>
        <w:t>9</w:t>
      </w:r>
      <w:r w:rsidRPr="00E03A4E">
        <w:rPr>
          <w:rFonts w:cs="Arial"/>
          <w:b/>
          <w:bCs/>
          <w:noProof/>
          <w:sz w:val="22"/>
          <w:szCs w:val="22"/>
          <w:vertAlign w:val="superscript"/>
        </w:rPr>
        <w:t>t</w:t>
      </w:r>
      <w:r w:rsidRPr="00E03A4E">
        <w:rPr>
          <w:rFonts w:cs="Arial" w:hint="eastAsia"/>
          <w:b/>
          <w:bCs/>
          <w:noProof/>
          <w:sz w:val="22"/>
          <w:szCs w:val="22"/>
          <w:vertAlign w:val="superscript"/>
        </w:rPr>
        <w:t>h</w:t>
      </w:r>
      <w:r>
        <w:rPr>
          <w:rFonts w:cs="Arial" w:hint="eastAsia"/>
          <w:b/>
          <w:bCs/>
          <w:noProof/>
          <w:sz w:val="22"/>
          <w:szCs w:val="22"/>
        </w:rPr>
        <w:t xml:space="preserve"> January</w:t>
      </w:r>
      <w:r w:rsidRPr="00684793">
        <w:rPr>
          <w:rFonts w:cs="Arial"/>
          <w:b/>
          <w:bCs/>
          <w:noProof/>
          <w:sz w:val="22"/>
          <w:szCs w:val="22"/>
        </w:rPr>
        <w:t xml:space="preserve"> 201</w:t>
      </w:r>
      <w:r>
        <w:rPr>
          <w:rFonts w:cs="Arial" w:hint="eastAsia"/>
          <w:b/>
          <w:bCs/>
          <w:noProof/>
          <w:sz w:val="22"/>
          <w:szCs w:val="22"/>
        </w:rPr>
        <w:t>7</w:t>
      </w:r>
    </w:p>
    <w:p w:rsidR="00794BD1" w:rsidRPr="002D101B" w:rsidRDefault="00794BD1" w:rsidP="00AE112E">
      <w:pPr>
        <w:pStyle w:val="a8"/>
        <w:tabs>
          <w:tab w:val="left" w:pos="1800"/>
        </w:tabs>
        <w:ind w:left="1800" w:hanging="1800"/>
        <w:rPr>
          <w:sz w:val="22"/>
          <w:szCs w:val="22"/>
          <w:lang w:val="en-GB"/>
        </w:rPr>
      </w:pPr>
    </w:p>
    <w:p w:rsidR="00803624" w:rsidRPr="00C87C77" w:rsidRDefault="00803624" w:rsidP="00AE112E">
      <w:pPr>
        <w:pStyle w:val="a8"/>
        <w:tabs>
          <w:tab w:val="left" w:pos="1800"/>
        </w:tabs>
        <w:ind w:left="1800" w:hanging="1800"/>
        <w:rPr>
          <w:sz w:val="22"/>
          <w:szCs w:val="22"/>
          <w:lang w:val="en-GB"/>
        </w:rPr>
      </w:pPr>
      <w:r w:rsidRPr="00C87C77">
        <w:rPr>
          <w:sz w:val="22"/>
          <w:szCs w:val="22"/>
          <w:lang w:val="en-GB"/>
        </w:rPr>
        <w:t>Source:</w:t>
      </w:r>
      <w:r w:rsidRPr="00C87C77">
        <w:rPr>
          <w:sz w:val="22"/>
          <w:szCs w:val="22"/>
          <w:lang w:val="en-GB"/>
        </w:rPr>
        <w:tab/>
        <w:t xml:space="preserve">CATT </w:t>
      </w:r>
    </w:p>
    <w:p w:rsidR="00803624" w:rsidRPr="00C87C77" w:rsidRDefault="00803624" w:rsidP="00635A2E">
      <w:pPr>
        <w:pStyle w:val="a8"/>
        <w:tabs>
          <w:tab w:val="left" w:pos="1800"/>
        </w:tabs>
        <w:ind w:left="1767" w:hangingChars="800" w:hanging="1767"/>
        <w:rPr>
          <w:sz w:val="22"/>
          <w:szCs w:val="22"/>
          <w:lang w:val="en-GB"/>
        </w:rPr>
      </w:pPr>
      <w:r w:rsidRPr="00C87C77">
        <w:rPr>
          <w:sz w:val="22"/>
          <w:szCs w:val="22"/>
          <w:lang w:val="en-GB"/>
        </w:rPr>
        <w:t>Title:</w:t>
      </w:r>
      <w:bookmarkStart w:id="0" w:name="Title"/>
      <w:bookmarkEnd w:id="0"/>
      <w:r w:rsidRPr="00C87C77">
        <w:rPr>
          <w:sz w:val="22"/>
          <w:szCs w:val="22"/>
          <w:lang w:val="en-GB"/>
        </w:rPr>
        <w:tab/>
      </w:r>
      <w:r w:rsidR="00517371" w:rsidRPr="00517371">
        <w:rPr>
          <w:sz w:val="22"/>
          <w:szCs w:val="22"/>
          <w:lang w:val="en-GB"/>
        </w:rPr>
        <w:t>Consideration on RAN architecture for CU/DU split</w:t>
      </w:r>
      <w:r w:rsidR="00D23FBB">
        <w:rPr>
          <w:rFonts w:hint="eastAsia"/>
          <w:sz w:val="22"/>
          <w:szCs w:val="22"/>
          <w:lang w:val="en-GB"/>
        </w:rPr>
        <w:t xml:space="preserve"> </w:t>
      </w:r>
    </w:p>
    <w:p w:rsidR="00803624" w:rsidRPr="00C87C77" w:rsidRDefault="00803624" w:rsidP="00AE112E">
      <w:pPr>
        <w:pStyle w:val="a8"/>
        <w:tabs>
          <w:tab w:val="left" w:pos="1800"/>
        </w:tabs>
        <w:rPr>
          <w:sz w:val="22"/>
          <w:szCs w:val="22"/>
          <w:lang w:val="en-GB"/>
        </w:rPr>
      </w:pPr>
      <w:r w:rsidRPr="00C87C77">
        <w:rPr>
          <w:sz w:val="22"/>
          <w:szCs w:val="22"/>
          <w:lang w:val="en-GB"/>
        </w:rPr>
        <w:t>Agenda Item:</w:t>
      </w:r>
      <w:bookmarkStart w:id="1" w:name="Source"/>
      <w:bookmarkEnd w:id="1"/>
      <w:r w:rsidRPr="00C87C77">
        <w:rPr>
          <w:sz w:val="22"/>
          <w:szCs w:val="22"/>
          <w:lang w:val="en-GB"/>
        </w:rPr>
        <w:tab/>
      </w:r>
      <w:r w:rsidR="00A06A53" w:rsidRPr="00C87C77">
        <w:rPr>
          <w:sz w:val="22"/>
          <w:szCs w:val="22"/>
          <w:lang w:val="en-GB"/>
        </w:rPr>
        <w:t>1</w:t>
      </w:r>
      <w:r w:rsidR="00C459F4">
        <w:rPr>
          <w:rFonts w:hint="eastAsia"/>
          <w:sz w:val="22"/>
          <w:szCs w:val="22"/>
          <w:lang w:val="en-GB"/>
        </w:rPr>
        <w:t>0.</w:t>
      </w:r>
      <w:r w:rsidR="00E9433D">
        <w:rPr>
          <w:rFonts w:hint="eastAsia"/>
          <w:sz w:val="22"/>
          <w:szCs w:val="22"/>
          <w:lang w:val="en-GB"/>
        </w:rPr>
        <w:t>7.1</w:t>
      </w:r>
    </w:p>
    <w:p w:rsidR="00803624" w:rsidRPr="00C87C77" w:rsidRDefault="00803624" w:rsidP="00AE112E">
      <w:pPr>
        <w:pStyle w:val="a8"/>
        <w:tabs>
          <w:tab w:val="left" w:pos="1800"/>
        </w:tabs>
        <w:rPr>
          <w:lang w:val="en-GB"/>
        </w:rPr>
      </w:pPr>
      <w:r w:rsidRPr="00C87C77">
        <w:rPr>
          <w:sz w:val="22"/>
          <w:szCs w:val="22"/>
          <w:lang w:val="en-GB"/>
        </w:rPr>
        <w:t>Document for:</w:t>
      </w:r>
      <w:r w:rsidRPr="00C87C77">
        <w:rPr>
          <w:sz w:val="22"/>
          <w:szCs w:val="22"/>
          <w:lang w:val="en-GB"/>
        </w:rPr>
        <w:tab/>
      </w:r>
      <w:bookmarkStart w:id="2" w:name="DocumentFor"/>
      <w:bookmarkEnd w:id="2"/>
      <w:r w:rsidRPr="00C87C77">
        <w:rPr>
          <w:sz w:val="22"/>
          <w:szCs w:val="22"/>
          <w:lang w:val="en-GB"/>
        </w:rPr>
        <w:t>Discussion and Decision</w:t>
      </w:r>
    </w:p>
    <w:p w:rsidR="00803624" w:rsidRPr="00C87C77" w:rsidRDefault="00803624" w:rsidP="00CE0424">
      <w:pPr>
        <w:pStyle w:val="1"/>
        <w:rPr>
          <w:rFonts w:ascii="Times New Roman" w:hAnsi="Times New Roman"/>
        </w:rPr>
      </w:pPr>
      <w:r w:rsidRPr="00C87C77">
        <w:rPr>
          <w:rFonts w:ascii="Times New Roman" w:hAnsi="Times New Roman"/>
        </w:rPr>
        <w:t>Introduction</w:t>
      </w:r>
    </w:p>
    <w:p w:rsidR="0058755D" w:rsidRDefault="00762255" w:rsidP="0058755D">
      <w:pPr>
        <w:rPr>
          <w:rFonts w:ascii="Times New Roman" w:hAnsi="Times New Roman"/>
        </w:rPr>
      </w:pPr>
      <w:bookmarkStart w:id="3" w:name="_Ref178064866"/>
      <w:r>
        <w:rPr>
          <w:rFonts w:ascii="Times New Roman" w:hAnsi="Times New Roman" w:hint="eastAsia"/>
        </w:rPr>
        <w:t>At RAN3#</w:t>
      </w:r>
      <w:r w:rsidR="00CE0180">
        <w:rPr>
          <w:rFonts w:ascii="Times New Roman" w:hAnsi="Times New Roman" w:hint="eastAsia"/>
        </w:rPr>
        <w:t xml:space="preserve">94 </w:t>
      </w:r>
      <w:r>
        <w:rPr>
          <w:rFonts w:ascii="Times New Roman" w:hAnsi="Times New Roman" w:hint="eastAsia"/>
        </w:rPr>
        <w:t xml:space="preserve">meeting, </w:t>
      </w:r>
      <w:r w:rsidR="00CE0180">
        <w:rPr>
          <w:rFonts w:ascii="Times New Roman" w:hAnsi="Times New Roman" w:hint="eastAsia"/>
        </w:rPr>
        <w:t>it is clarified that the specifica</w:t>
      </w:r>
      <w:r w:rsidR="0023150C">
        <w:rPr>
          <w:rFonts w:ascii="Times New Roman" w:hAnsi="Times New Roman" w:hint="eastAsia"/>
        </w:rPr>
        <w:t>t</w:t>
      </w:r>
      <w:r w:rsidR="00CE0180">
        <w:rPr>
          <w:rFonts w:ascii="Times New Roman" w:hAnsi="Times New Roman" w:hint="eastAsia"/>
        </w:rPr>
        <w:t>ion aspect of the interface between CU and DU should be studied.</w:t>
      </w:r>
    </w:p>
    <w:p w:rsidR="00762255" w:rsidRPr="00C87C77" w:rsidRDefault="00762255" w:rsidP="0058755D">
      <w:pPr>
        <w:rPr>
          <w:rFonts w:ascii="Times New Roman" w:hAnsi="Times New Roman"/>
        </w:rPr>
      </w:pPr>
      <w:r>
        <w:rPr>
          <w:rFonts w:ascii="Times New Roman" w:hAnsi="Times New Roman" w:hint="eastAsia"/>
        </w:rPr>
        <w:t>In this contribution, we</w:t>
      </w:r>
      <w:r w:rsidR="00635A2E">
        <w:rPr>
          <w:rFonts w:ascii="Times New Roman" w:hAnsi="Times New Roman" w:hint="eastAsia"/>
        </w:rPr>
        <w:t xml:space="preserve"> make some analysis on this topic and give some suggestions on</w:t>
      </w:r>
      <w:r>
        <w:rPr>
          <w:rFonts w:ascii="Times New Roman" w:hAnsi="Times New Roman" w:hint="eastAsia"/>
        </w:rPr>
        <w:t xml:space="preserve"> the definitions of CU</w:t>
      </w:r>
      <w:r w:rsidR="00635A2E">
        <w:rPr>
          <w:rFonts w:ascii="Times New Roman" w:hAnsi="Times New Roman" w:hint="eastAsia"/>
        </w:rPr>
        <w:t>/</w:t>
      </w:r>
      <w:r>
        <w:rPr>
          <w:rFonts w:ascii="Times New Roman" w:hAnsi="Times New Roman" w:hint="eastAsia"/>
        </w:rPr>
        <w:t xml:space="preserve">DU </w:t>
      </w:r>
      <w:r w:rsidR="00635A2E">
        <w:rPr>
          <w:rFonts w:ascii="Times New Roman" w:hAnsi="Times New Roman" w:hint="eastAsia"/>
        </w:rPr>
        <w:t xml:space="preserve">and RAN internal </w:t>
      </w:r>
      <w:r w:rsidR="00635A2E">
        <w:rPr>
          <w:rFonts w:ascii="Times New Roman" w:hAnsi="Times New Roman"/>
        </w:rPr>
        <w:t>architecture</w:t>
      </w:r>
      <w:r w:rsidR="00635A2E">
        <w:rPr>
          <w:rFonts w:ascii="Times New Roman" w:hAnsi="Times New Roman" w:hint="eastAsia"/>
        </w:rPr>
        <w:t>.</w:t>
      </w:r>
    </w:p>
    <w:p w:rsidR="00803624" w:rsidRDefault="00803624" w:rsidP="0010401A">
      <w:pPr>
        <w:pStyle w:val="1"/>
        <w:rPr>
          <w:rFonts w:ascii="Times New Roman" w:hAnsi="Times New Roman"/>
        </w:rPr>
      </w:pPr>
      <w:r w:rsidRPr="00C87C77">
        <w:rPr>
          <w:rFonts w:ascii="Times New Roman" w:hAnsi="Times New Roman"/>
        </w:rPr>
        <w:t>Discussion</w:t>
      </w:r>
      <w:bookmarkEnd w:id="3"/>
    </w:p>
    <w:p w:rsidR="008E5A95" w:rsidRDefault="0061200D" w:rsidP="0061200D">
      <w:pPr>
        <w:rPr>
          <w:rFonts w:ascii="Times New Roman" w:hAnsi="Times New Roman"/>
          <w:sz w:val="28"/>
          <w:szCs w:val="28"/>
        </w:rPr>
      </w:pPr>
      <w:r w:rsidRPr="006559FE">
        <w:rPr>
          <w:rFonts w:ascii="Times New Roman" w:hAnsi="Times New Roman" w:hint="eastAsia"/>
          <w:sz w:val="28"/>
          <w:szCs w:val="28"/>
        </w:rPr>
        <w:t>2.</w:t>
      </w:r>
      <w:r>
        <w:rPr>
          <w:rFonts w:ascii="Times New Roman" w:hAnsi="Times New Roman" w:hint="eastAsia"/>
          <w:sz w:val="28"/>
          <w:szCs w:val="28"/>
        </w:rPr>
        <w:t>1</w:t>
      </w:r>
      <w:r w:rsidRPr="006559FE">
        <w:rPr>
          <w:rFonts w:ascii="Times New Roman" w:hAnsi="Times New Roman" w:hint="eastAsia"/>
          <w:sz w:val="28"/>
          <w:szCs w:val="28"/>
        </w:rPr>
        <w:t xml:space="preserve"> </w:t>
      </w:r>
      <w:r w:rsidR="008E5A95">
        <w:rPr>
          <w:rFonts w:ascii="Times New Roman" w:hAnsi="Times New Roman" w:hint="eastAsia"/>
          <w:sz w:val="28"/>
          <w:szCs w:val="28"/>
        </w:rPr>
        <w:t xml:space="preserve">Definition </w:t>
      </w:r>
      <w:r w:rsidR="002D101B">
        <w:rPr>
          <w:rFonts w:ascii="Times New Roman" w:hAnsi="Times New Roman" w:hint="eastAsia"/>
          <w:sz w:val="28"/>
          <w:szCs w:val="28"/>
        </w:rPr>
        <w:t xml:space="preserve">of </w:t>
      </w:r>
      <w:r w:rsidR="008E5A95">
        <w:rPr>
          <w:rFonts w:ascii="Times New Roman" w:hAnsi="Times New Roman" w:hint="eastAsia"/>
          <w:sz w:val="28"/>
          <w:szCs w:val="28"/>
        </w:rPr>
        <w:t>CU and DU</w:t>
      </w:r>
    </w:p>
    <w:p w:rsidR="00F25FF3" w:rsidRPr="00635A2E" w:rsidRDefault="008E5A95" w:rsidP="008E5A95">
      <w:pPr>
        <w:rPr>
          <w:rFonts w:ascii="Times New Roman" w:hAnsi="Times New Roman"/>
        </w:rPr>
      </w:pPr>
      <w:r w:rsidRPr="00635A2E">
        <w:rPr>
          <w:rFonts w:ascii="Times New Roman" w:hAnsi="Times New Roman" w:hint="eastAsia"/>
        </w:rPr>
        <w:t>Currently,</w:t>
      </w:r>
      <w:r w:rsidR="002D101B">
        <w:rPr>
          <w:rFonts w:ascii="Times New Roman" w:hAnsi="Times New Roman" w:hint="eastAsia"/>
        </w:rPr>
        <w:t xml:space="preserve"> </w:t>
      </w:r>
      <w:r w:rsidRPr="00635A2E">
        <w:rPr>
          <w:rFonts w:ascii="Times New Roman" w:hAnsi="Times New Roman" w:hint="eastAsia"/>
        </w:rPr>
        <w:t xml:space="preserve">8 CU/DU function split options are </w:t>
      </w:r>
      <w:r w:rsidR="002D101B">
        <w:rPr>
          <w:rFonts w:ascii="Times New Roman" w:hAnsi="Times New Roman" w:hint="eastAsia"/>
        </w:rPr>
        <w:t xml:space="preserve">captured in RAN3 </w:t>
      </w:r>
      <w:proofErr w:type="gramStart"/>
      <w:r w:rsidR="002D101B">
        <w:rPr>
          <w:rFonts w:ascii="Times New Roman" w:hAnsi="Times New Roman" w:hint="eastAsia"/>
        </w:rPr>
        <w:t>TR[</w:t>
      </w:r>
      <w:proofErr w:type="gramEnd"/>
      <w:r w:rsidR="002D101B">
        <w:rPr>
          <w:rFonts w:ascii="Times New Roman" w:hAnsi="Times New Roman" w:hint="eastAsia"/>
        </w:rPr>
        <w:t>1]</w:t>
      </w:r>
      <w:r w:rsidRPr="00635A2E">
        <w:rPr>
          <w:rFonts w:ascii="Times New Roman" w:hAnsi="Times New Roman" w:hint="eastAsia"/>
        </w:rPr>
        <w:t xml:space="preserve"> which include</w:t>
      </w:r>
      <w:r w:rsidR="00517371">
        <w:rPr>
          <w:rFonts w:ascii="Times New Roman" w:hAnsi="Times New Roman" w:hint="eastAsia"/>
        </w:rPr>
        <w:t>s</w:t>
      </w:r>
      <w:r w:rsidRPr="00635A2E">
        <w:rPr>
          <w:rFonts w:ascii="Times New Roman" w:hAnsi="Times New Roman" w:hint="eastAsia"/>
        </w:rPr>
        <w:t xml:space="preserve"> high layer split options and low layer split options.</w:t>
      </w:r>
      <w:r w:rsidR="00635A2E">
        <w:rPr>
          <w:rFonts w:ascii="Times New Roman" w:hAnsi="Times New Roman" w:hint="eastAsia"/>
        </w:rPr>
        <w:t xml:space="preserve"> </w:t>
      </w:r>
      <w:r w:rsidRPr="00635A2E">
        <w:rPr>
          <w:rFonts w:ascii="Times New Roman" w:hAnsi="Times New Roman" w:hint="eastAsia"/>
        </w:rPr>
        <w:t>In different CU/DU split option, the functions</w:t>
      </w:r>
      <w:r w:rsidR="00F25FF3" w:rsidRPr="00635A2E">
        <w:rPr>
          <w:rFonts w:ascii="Times New Roman" w:hAnsi="Times New Roman" w:hint="eastAsia"/>
        </w:rPr>
        <w:t xml:space="preserve"> of CU and DU may be different.</w:t>
      </w:r>
      <w:r w:rsidR="002D101B">
        <w:rPr>
          <w:rFonts w:ascii="Times New Roman" w:hAnsi="Times New Roman" w:hint="eastAsia"/>
        </w:rPr>
        <w:t xml:space="preserve"> </w:t>
      </w:r>
      <w:r w:rsidR="00F25FF3" w:rsidRPr="00635A2E">
        <w:rPr>
          <w:rFonts w:ascii="Times New Roman" w:hAnsi="Times New Roman" w:hint="eastAsia"/>
        </w:rPr>
        <w:t>However,</w:t>
      </w:r>
      <w:r w:rsidR="002D101B">
        <w:rPr>
          <w:rFonts w:ascii="Times New Roman" w:hAnsi="Times New Roman" w:hint="eastAsia"/>
        </w:rPr>
        <w:t xml:space="preserve"> </w:t>
      </w:r>
      <w:r w:rsidR="00F25FF3" w:rsidRPr="00635A2E">
        <w:rPr>
          <w:rFonts w:ascii="Times New Roman" w:hAnsi="Times New Roman" w:hint="eastAsia"/>
        </w:rPr>
        <w:t xml:space="preserve">the DU/CU </w:t>
      </w:r>
      <w:r w:rsidR="00BC4EFA">
        <w:rPr>
          <w:rFonts w:ascii="Times New Roman" w:hAnsi="Times New Roman" w:hint="eastAsia"/>
        </w:rPr>
        <w:t>in</w:t>
      </w:r>
      <w:r w:rsidR="00BC4EFA" w:rsidRPr="00635A2E">
        <w:rPr>
          <w:rFonts w:ascii="Times New Roman" w:hAnsi="Times New Roman" w:hint="eastAsia"/>
        </w:rPr>
        <w:t xml:space="preserve"> </w:t>
      </w:r>
      <w:r w:rsidR="00F25FF3" w:rsidRPr="00635A2E">
        <w:rPr>
          <w:rFonts w:ascii="Times New Roman" w:hAnsi="Times New Roman" w:hint="eastAsia"/>
        </w:rPr>
        <w:t xml:space="preserve">different options </w:t>
      </w:r>
      <w:proofErr w:type="gramStart"/>
      <w:r w:rsidR="00517371">
        <w:rPr>
          <w:rFonts w:ascii="Times New Roman" w:hAnsi="Times New Roman" w:hint="eastAsia"/>
        </w:rPr>
        <w:t>have</w:t>
      </w:r>
      <w:proofErr w:type="gramEnd"/>
      <w:r w:rsidR="00F25FF3" w:rsidRPr="00635A2E">
        <w:rPr>
          <w:rFonts w:ascii="Times New Roman" w:hAnsi="Times New Roman" w:hint="eastAsia"/>
        </w:rPr>
        <w:t xml:space="preserve"> the same character</w:t>
      </w:r>
      <w:r w:rsidR="00635A2E">
        <w:rPr>
          <w:rFonts w:ascii="Times New Roman" w:hAnsi="Times New Roman" w:hint="eastAsia"/>
        </w:rPr>
        <w:t>s</w:t>
      </w:r>
      <w:r w:rsidR="00F25FF3" w:rsidRPr="00635A2E">
        <w:rPr>
          <w:rFonts w:ascii="Times New Roman" w:hAnsi="Times New Roman" w:hint="eastAsia"/>
        </w:rPr>
        <w:t xml:space="preserve"> </w:t>
      </w:r>
      <w:r w:rsidR="00635A2E">
        <w:rPr>
          <w:rFonts w:ascii="Times New Roman" w:hAnsi="Times New Roman" w:hint="eastAsia"/>
        </w:rPr>
        <w:t xml:space="preserve">as </w:t>
      </w:r>
      <w:r w:rsidR="00F25FF3" w:rsidRPr="00635A2E">
        <w:rPr>
          <w:rFonts w:ascii="Times New Roman" w:hAnsi="Times New Roman" w:hint="eastAsia"/>
        </w:rPr>
        <w:t>follows:</w:t>
      </w:r>
    </w:p>
    <w:p w:rsidR="00F25FF3" w:rsidRPr="00C23637" w:rsidRDefault="00F25FF3" w:rsidP="00F25FF3">
      <w:pPr>
        <w:pStyle w:val="ab"/>
        <w:rPr>
          <w:rFonts w:ascii="Times New Roman" w:hAnsi="Times New Roman"/>
          <w:u w:val="single"/>
        </w:rPr>
      </w:pPr>
      <w:r w:rsidRPr="00C23637">
        <w:rPr>
          <w:rFonts w:ascii="Times New Roman" w:hAnsi="Times New Roman"/>
          <w:u w:val="single"/>
        </w:rPr>
        <w:t>CU:</w:t>
      </w:r>
    </w:p>
    <w:p w:rsidR="00F25FF3" w:rsidRPr="00C23637" w:rsidRDefault="00F25FF3" w:rsidP="00F25FF3">
      <w:pPr>
        <w:pStyle w:val="ab"/>
        <w:numPr>
          <w:ilvl w:val="0"/>
          <w:numId w:val="32"/>
        </w:numPr>
        <w:overflowPunct/>
        <w:autoSpaceDE/>
        <w:autoSpaceDN/>
        <w:adjustRightInd/>
        <w:textAlignment w:val="auto"/>
        <w:rPr>
          <w:rFonts w:ascii="Times New Roman" w:hAnsi="Times New Roman"/>
        </w:rPr>
      </w:pPr>
      <w:r w:rsidRPr="00C23637">
        <w:rPr>
          <w:rFonts w:ascii="Times New Roman" w:hAnsi="Times New Roman"/>
        </w:rPr>
        <w:t>One CU can connect and manage one or multiple DUs</w:t>
      </w:r>
    </w:p>
    <w:p w:rsidR="00F25FF3" w:rsidRPr="00C23637" w:rsidRDefault="00F25FF3" w:rsidP="00F25FF3">
      <w:pPr>
        <w:pStyle w:val="ab"/>
        <w:numPr>
          <w:ilvl w:val="0"/>
          <w:numId w:val="32"/>
        </w:numPr>
        <w:overflowPunct/>
        <w:autoSpaceDE/>
        <w:autoSpaceDN/>
        <w:adjustRightInd/>
        <w:textAlignment w:val="auto"/>
        <w:rPr>
          <w:rFonts w:ascii="Times New Roman" w:hAnsi="Times New Roman"/>
        </w:rPr>
      </w:pPr>
      <w:r w:rsidRPr="00C23637">
        <w:rPr>
          <w:rFonts w:ascii="Times New Roman" w:hAnsi="Times New Roman"/>
        </w:rPr>
        <w:t>CUs provide the control plane interface</w:t>
      </w:r>
      <w:r>
        <w:rPr>
          <w:rFonts w:ascii="Times New Roman" w:hAnsi="Times New Roman" w:hint="eastAsia"/>
        </w:rPr>
        <w:t xml:space="preserve"> i.e. NG-c</w:t>
      </w:r>
      <w:r w:rsidRPr="00C23637">
        <w:rPr>
          <w:rFonts w:ascii="Times New Roman" w:hAnsi="Times New Roman"/>
        </w:rPr>
        <w:t xml:space="preserve"> to CN</w:t>
      </w:r>
    </w:p>
    <w:p w:rsidR="00F25FF3" w:rsidRPr="00C23637" w:rsidRDefault="00F25FF3" w:rsidP="00F25FF3">
      <w:pPr>
        <w:pStyle w:val="ab"/>
        <w:numPr>
          <w:ilvl w:val="0"/>
          <w:numId w:val="32"/>
        </w:numPr>
        <w:overflowPunct/>
        <w:autoSpaceDE/>
        <w:autoSpaceDN/>
        <w:adjustRightInd/>
        <w:textAlignment w:val="auto"/>
        <w:rPr>
          <w:rFonts w:ascii="Times New Roman" w:hAnsi="Times New Roman"/>
        </w:rPr>
      </w:pPr>
      <w:r w:rsidRPr="00C23637">
        <w:rPr>
          <w:rFonts w:ascii="Times New Roman" w:hAnsi="Times New Roman"/>
        </w:rPr>
        <w:t xml:space="preserve">CUs provide the </w:t>
      </w:r>
      <w:r>
        <w:rPr>
          <w:rFonts w:ascii="Times New Roman" w:hAnsi="Times New Roman" w:hint="eastAsia"/>
        </w:rPr>
        <w:t>user</w:t>
      </w:r>
      <w:r w:rsidRPr="00C23637">
        <w:rPr>
          <w:rFonts w:ascii="Times New Roman" w:hAnsi="Times New Roman"/>
        </w:rPr>
        <w:t xml:space="preserve"> plane interface </w:t>
      </w:r>
      <w:r>
        <w:rPr>
          <w:rFonts w:ascii="Times New Roman" w:hAnsi="Times New Roman" w:hint="eastAsia"/>
        </w:rPr>
        <w:t xml:space="preserve">i.e. NG-u </w:t>
      </w:r>
      <w:r w:rsidRPr="00C23637">
        <w:rPr>
          <w:rFonts w:ascii="Times New Roman" w:hAnsi="Times New Roman"/>
        </w:rPr>
        <w:t>to CN (</w:t>
      </w:r>
      <w:r w:rsidRPr="00C23637">
        <w:rPr>
          <w:rFonts w:ascii="Times New Roman" w:hAnsi="Times New Roman"/>
          <w:i/>
        </w:rPr>
        <w:t>DU may directly have user plane interface to CN. This would depend on functionality split for DU and CU. For example, if all UP functions are handled at DU</w:t>
      </w:r>
      <w:r>
        <w:rPr>
          <w:rFonts w:ascii="Times New Roman" w:hAnsi="Times New Roman" w:hint="eastAsia"/>
          <w:i/>
        </w:rPr>
        <w:t xml:space="preserve"> i.e. option 1</w:t>
      </w:r>
      <w:r w:rsidR="002D101B">
        <w:rPr>
          <w:rFonts w:ascii="Times New Roman" w:hAnsi="Times New Roman" w:hint="eastAsia"/>
          <w:i/>
        </w:rPr>
        <w:t>,however,high layer split options only consider option 2 and option 3,option 1 seems to be ruled out</w:t>
      </w:r>
      <w:r w:rsidRPr="00C23637">
        <w:rPr>
          <w:rFonts w:ascii="Times New Roman" w:hAnsi="Times New Roman"/>
        </w:rPr>
        <w:t>)</w:t>
      </w:r>
    </w:p>
    <w:p w:rsidR="00F25FF3" w:rsidRDefault="00F25FF3" w:rsidP="00F25FF3">
      <w:pPr>
        <w:pStyle w:val="ab"/>
        <w:numPr>
          <w:ilvl w:val="0"/>
          <w:numId w:val="32"/>
        </w:numPr>
        <w:overflowPunct/>
        <w:autoSpaceDE/>
        <w:autoSpaceDN/>
        <w:adjustRightInd/>
        <w:textAlignment w:val="auto"/>
        <w:rPr>
          <w:rFonts w:ascii="Times New Roman" w:hAnsi="Times New Roman"/>
        </w:rPr>
      </w:pPr>
      <w:proofErr w:type="spellStart"/>
      <w:r>
        <w:rPr>
          <w:rFonts w:ascii="Times New Roman" w:hAnsi="Times New Roman" w:hint="eastAsia"/>
        </w:rPr>
        <w:t>Xn</w:t>
      </w:r>
      <w:proofErr w:type="spellEnd"/>
      <w:r>
        <w:rPr>
          <w:rFonts w:ascii="Times New Roman" w:hAnsi="Times New Roman" w:hint="eastAsia"/>
        </w:rPr>
        <w:t xml:space="preserve"> i</w:t>
      </w:r>
      <w:r w:rsidRPr="00C23637">
        <w:rPr>
          <w:rFonts w:ascii="Times New Roman" w:hAnsi="Times New Roman"/>
        </w:rPr>
        <w:t xml:space="preserve">nterface </w:t>
      </w:r>
      <w:r>
        <w:rPr>
          <w:rFonts w:ascii="Times New Roman" w:hAnsi="Times New Roman" w:hint="eastAsia"/>
        </w:rPr>
        <w:t xml:space="preserve">terminated in </w:t>
      </w:r>
      <w:r w:rsidRPr="00C23637">
        <w:rPr>
          <w:rFonts w:ascii="Times New Roman" w:hAnsi="Times New Roman"/>
        </w:rPr>
        <w:t>CU</w:t>
      </w:r>
      <w:r>
        <w:rPr>
          <w:rFonts w:ascii="Times New Roman" w:hAnsi="Times New Roman" w:hint="eastAsia"/>
        </w:rPr>
        <w:t>.</w:t>
      </w:r>
    </w:p>
    <w:p w:rsidR="00F25FF3" w:rsidRDefault="00F25FF3" w:rsidP="00F25FF3">
      <w:pPr>
        <w:pStyle w:val="ab"/>
        <w:numPr>
          <w:ilvl w:val="0"/>
          <w:numId w:val="32"/>
        </w:numPr>
        <w:overflowPunct/>
        <w:autoSpaceDE/>
        <w:autoSpaceDN/>
        <w:adjustRightInd/>
        <w:textAlignment w:val="auto"/>
        <w:rPr>
          <w:rFonts w:ascii="Times New Roman" w:hAnsi="Times New Roman"/>
        </w:rPr>
      </w:pPr>
      <w:r>
        <w:rPr>
          <w:rFonts w:ascii="Times New Roman" w:hAnsi="Times New Roman" w:hint="eastAsia"/>
        </w:rPr>
        <w:t>CU provide function</w:t>
      </w:r>
      <w:r w:rsidR="002D101B">
        <w:rPr>
          <w:rFonts w:ascii="Times New Roman" w:hAnsi="Times New Roman" w:hint="eastAsia"/>
        </w:rPr>
        <w:t>s</w:t>
      </w:r>
      <w:r>
        <w:rPr>
          <w:rFonts w:ascii="Times New Roman" w:hAnsi="Times New Roman" w:hint="eastAsia"/>
        </w:rPr>
        <w:t xml:space="preserve"> of RRC layer and higher UP functions</w:t>
      </w:r>
    </w:p>
    <w:p w:rsidR="00F25FF3" w:rsidRPr="00C23637" w:rsidRDefault="00F25FF3" w:rsidP="00F25FF3">
      <w:pPr>
        <w:pStyle w:val="ab"/>
        <w:rPr>
          <w:rFonts w:ascii="Times New Roman" w:hAnsi="Times New Roman"/>
          <w:u w:val="single"/>
        </w:rPr>
      </w:pPr>
      <w:r w:rsidRPr="00C23637">
        <w:rPr>
          <w:rFonts w:ascii="Times New Roman" w:hAnsi="Times New Roman"/>
          <w:u w:val="single"/>
        </w:rPr>
        <w:t>DU:</w:t>
      </w:r>
    </w:p>
    <w:p w:rsidR="00F25FF3" w:rsidRPr="00C23637" w:rsidRDefault="00F25FF3" w:rsidP="00F25FF3">
      <w:pPr>
        <w:pStyle w:val="ab"/>
        <w:rPr>
          <w:rFonts w:ascii="Times New Roman" w:hAnsi="Times New Roman"/>
        </w:rPr>
      </w:pPr>
      <w:r>
        <w:rPr>
          <w:rFonts w:ascii="Times New Roman" w:hAnsi="Times New Roman" w:hint="eastAsia"/>
        </w:rPr>
        <w:t>For DU,</w:t>
      </w:r>
      <w:r w:rsidR="009D33E2">
        <w:rPr>
          <w:rFonts w:ascii="Times New Roman" w:hAnsi="Times New Roman" w:hint="eastAsia"/>
        </w:rPr>
        <w:t xml:space="preserve"> </w:t>
      </w:r>
      <w:r>
        <w:rPr>
          <w:rFonts w:ascii="Times New Roman" w:hAnsi="Times New Roman" w:hint="eastAsia"/>
        </w:rPr>
        <w:t xml:space="preserve">we would like to clarify the </w:t>
      </w:r>
      <w:r>
        <w:rPr>
          <w:rFonts w:ascii="Times New Roman" w:hAnsi="Times New Roman"/>
        </w:rPr>
        <w:t>relationship</w:t>
      </w:r>
      <w:r>
        <w:rPr>
          <w:rFonts w:ascii="Times New Roman" w:hAnsi="Times New Roman" w:hint="eastAsia"/>
        </w:rPr>
        <w:t xml:space="preserve"> between TRP and DU.</w:t>
      </w:r>
      <w:r w:rsidRPr="00C23637">
        <w:rPr>
          <w:rFonts w:ascii="Times New Roman" w:hAnsi="Times New Roman"/>
        </w:rPr>
        <w:t xml:space="preserve">TRPs are essential RAN elements that constitute one major aspect of recent LTE features e.g. </w:t>
      </w:r>
      <w:proofErr w:type="spellStart"/>
      <w:r w:rsidRPr="00C23637">
        <w:rPr>
          <w:rFonts w:ascii="Times New Roman" w:hAnsi="Times New Roman"/>
        </w:rPr>
        <w:t>CoMP</w:t>
      </w:r>
      <w:proofErr w:type="spellEnd"/>
      <w:r w:rsidRPr="00C23637">
        <w:rPr>
          <w:rFonts w:ascii="Times New Roman" w:hAnsi="Times New Roman"/>
        </w:rPr>
        <w:t xml:space="preserve"> and are expected to further play a key role in the increase of access point density. Therefore it is important to clarify TRP and DU mapping: we could either consider a DU is a remote site hosting one or multiple TRPs or simply have a one to one DU – TRP mapping. The former case would call for a complex hierarchical RAN model with CU/DU/TRP levels. Hence to keep RAN model simple we propose adopting the latter mapping. On the other hand, the same TRP can operate on multiple carriers or bands. Hence similarly, we suggest that the same DU can operate one multiple carriers or bands. At the moment, we don’t see the need or use</w:t>
      </w:r>
      <w:r>
        <w:rPr>
          <w:rFonts w:ascii="Times New Roman" w:hAnsi="Times New Roman" w:hint="eastAsia"/>
        </w:rPr>
        <w:t xml:space="preserve"> </w:t>
      </w:r>
      <w:r w:rsidRPr="00C23637">
        <w:rPr>
          <w:rFonts w:ascii="Times New Roman" w:hAnsi="Times New Roman"/>
        </w:rPr>
        <w:t>case for a DU connected/controlled to/by multiple concurrent CUs and we suggest a DU only connects to one CU.</w:t>
      </w:r>
    </w:p>
    <w:p w:rsidR="00F25FF3" w:rsidRPr="00C23637" w:rsidRDefault="00F25FF3" w:rsidP="00F25FF3">
      <w:pPr>
        <w:pStyle w:val="ab"/>
        <w:rPr>
          <w:rFonts w:ascii="Times New Roman" w:hAnsi="Times New Roman"/>
        </w:rPr>
      </w:pPr>
      <w:r w:rsidRPr="00C23637">
        <w:rPr>
          <w:rFonts w:ascii="Times New Roman" w:hAnsi="Times New Roman"/>
        </w:rPr>
        <w:t xml:space="preserve">In summary, we </w:t>
      </w:r>
      <w:r w:rsidR="004112A2">
        <w:rPr>
          <w:rFonts w:ascii="Times New Roman" w:hAnsi="Times New Roman"/>
        </w:rPr>
        <w:t>foresee</w:t>
      </w:r>
      <w:r w:rsidR="004112A2">
        <w:rPr>
          <w:rFonts w:ascii="Times New Roman" w:hAnsi="Times New Roman" w:hint="eastAsia"/>
        </w:rPr>
        <w:t xml:space="preserve"> the following characters for DU</w:t>
      </w:r>
      <w:r w:rsidRPr="00C23637">
        <w:rPr>
          <w:rFonts w:ascii="Times New Roman" w:hAnsi="Times New Roman"/>
        </w:rPr>
        <w:t>:</w:t>
      </w:r>
    </w:p>
    <w:p w:rsidR="00F25FF3" w:rsidRPr="00C23637" w:rsidRDefault="00F25FF3" w:rsidP="00F25FF3">
      <w:pPr>
        <w:pStyle w:val="ab"/>
        <w:numPr>
          <w:ilvl w:val="0"/>
          <w:numId w:val="32"/>
        </w:numPr>
        <w:overflowPunct/>
        <w:autoSpaceDE/>
        <w:autoSpaceDN/>
        <w:adjustRightInd/>
        <w:textAlignment w:val="auto"/>
        <w:rPr>
          <w:rFonts w:ascii="Times New Roman" w:hAnsi="Times New Roman"/>
        </w:rPr>
      </w:pPr>
      <w:r w:rsidRPr="00C23637">
        <w:rPr>
          <w:rFonts w:ascii="Times New Roman" w:hAnsi="Times New Roman"/>
        </w:rPr>
        <w:t xml:space="preserve">A DU is mapped onto one TRP </w:t>
      </w:r>
    </w:p>
    <w:p w:rsidR="00F25FF3" w:rsidRDefault="00F25FF3" w:rsidP="00F25FF3">
      <w:pPr>
        <w:pStyle w:val="ab"/>
        <w:numPr>
          <w:ilvl w:val="0"/>
          <w:numId w:val="32"/>
        </w:numPr>
        <w:overflowPunct/>
        <w:autoSpaceDE/>
        <w:autoSpaceDN/>
        <w:adjustRightInd/>
        <w:textAlignment w:val="auto"/>
        <w:rPr>
          <w:rFonts w:ascii="Times New Roman" w:hAnsi="Times New Roman"/>
        </w:rPr>
      </w:pPr>
      <w:r w:rsidRPr="00C23637">
        <w:rPr>
          <w:rFonts w:ascii="Times New Roman" w:hAnsi="Times New Roman"/>
        </w:rPr>
        <w:t>A DU only connects to one CU</w:t>
      </w:r>
    </w:p>
    <w:p w:rsidR="004112A2" w:rsidRPr="00C23637" w:rsidRDefault="004112A2" w:rsidP="00F25FF3">
      <w:pPr>
        <w:pStyle w:val="ab"/>
        <w:numPr>
          <w:ilvl w:val="0"/>
          <w:numId w:val="32"/>
        </w:numPr>
        <w:overflowPunct/>
        <w:autoSpaceDE/>
        <w:autoSpaceDN/>
        <w:adjustRightInd/>
        <w:textAlignment w:val="auto"/>
        <w:rPr>
          <w:rFonts w:ascii="Times New Roman" w:hAnsi="Times New Roman"/>
        </w:rPr>
      </w:pPr>
      <w:r>
        <w:rPr>
          <w:rFonts w:ascii="Times New Roman" w:hAnsi="Times New Roman" w:hint="eastAsia"/>
        </w:rPr>
        <w:t>A DU provide low layer functions</w:t>
      </w:r>
    </w:p>
    <w:p w:rsidR="009A52C6" w:rsidRPr="00BC4EFA" w:rsidRDefault="004112A2">
      <w:pPr>
        <w:pStyle w:val="ab"/>
        <w:overflowPunct/>
        <w:autoSpaceDE/>
        <w:autoSpaceDN/>
        <w:adjustRightInd/>
        <w:textAlignment w:val="auto"/>
        <w:rPr>
          <w:rFonts w:ascii="Times New Roman" w:hAnsi="Times New Roman"/>
        </w:rPr>
      </w:pPr>
      <w:r>
        <w:rPr>
          <w:rFonts w:ascii="Times New Roman" w:hAnsi="Times New Roman" w:hint="eastAsia"/>
        </w:rPr>
        <w:t>Based on the above analysis,</w:t>
      </w:r>
      <w:r w:rsidR="00635A2E">
        <w:rPr>
          <w:rFonts w:ascii="Times New Roman" w:hAnsi="Times New Roman" w:hint="eastAsia"/>
        </w:rPr>
        <w:t xml:space="preserve"> </w:t>
      </w:r>
      <w:r>
        <w:rPr>
          <w:rFonts w:ascii="Times New Roman" w:hAnsi="Times New Roman" w:hint="eastAsia"/>
        </w:rPr>
        <w:t>we propose the following definition of CU and DU</w:t>
      </w:r>
    </w:p>
    <w:p w:rsidR="009A52C6" w:rsidRPr="002D101B" w:rsidRDefault="004112A2" w:rsidP="00BC4EFA">
      <w:pPr>
        <w:pStyle w:val="ab"/>
        <w:overflowPunct/>
        <w:autoSpaceDE/>
        <w:autoSpaceDN/>
        <w:adjustRightInd/>
        <w:ind w:left="100" w:hangingChars="50" w:hanging="100"/>
        <w:textAlignment w:val="auto"/>
        <w:rPr>
          <w:rFonts w:ascii="Times New Roman" w:hAnsi="Times New Roman"/>
        </w:rPr>
      </w:pPr>
      <w:proofErr w:type="spellStart"/>
      <w:r w:rsidRPr="002D101B">
        <w:rPr>
          <w:rFonts w:ascii="Times New Roman" w:hAnsi="Times New Roman" w:hint="eastAsia"/>
        </w:rPr>
        <w:t>CU</w:t>
      </w:r>
      <w:proofErr w:type="gramStart"/>
      <w:r w:rsidRPr="002D101B">
        <w:rPr>
          <w:rFonts w:ascii="Times New Roman" w:hAnsi="Times New Roman" w:hint="eastAsia"/>
        </w:rPr>
        <w:t>:</w:t>
      </w:r>
      <w:r w:rsidRPr="002D101B">
        <w:rPr>
          <w:rFonts w:ascii="Times New Roman" w:hAnsi="Times New Roman"/>
        </w:rPr>
        <w:t>The</w:t>
      </w:r>
      <w:proofErr w:type="spellEnd"/>
      <w:proofErr w:type="gramEnd"/>
      <w:r w:rsidRPr="002D101B">
        <w:rPr>
          <w:rFonts w:ascii="Times New Roman" w:hAnsi="Times New Roman" w:hint="eastAsia"/>
        </w:rPr>
        <w:t xml:space="preserve"> central unit which provides high</w:t>
      </w:r>
      <w:r w:rsidR="002D101B">
        <w:rPr>
          <w:rFonts w:ascii="Times New Roman" w:hAnsi="Times New Roman" w:hint="eastAsia"/>
        </w:rPr>
        <w:t xml:space="preserve"> layer</w:t>
      </w:r>
      <w:r w:rsidRPr="002D101B">
        <w:rPr>
          <w:rFonts w:ascii="Times New Roman" w:hAnsi="Times New Roman" w:hint="eastAsia"/>
        </w:rPr>
        <w:t xml:space="preserve"> function</w:t>
      </w:r>
      <w:r w:rsidR="00BC4EFA">
        <w:rPr>
          <w:rFonts w:ascii="Times New Roman" w:hAnsi="Times New Roman" w:hint="eastAsia"/>
        </w:rPr>
        <w:t>s</w:t>
      </w:r>
      <w:r w:rsidRPr="002D101B">
        <w:rPr>
          <w:rFonts w:ascii="Times New Roman" w:hAnsi="Times New Roman" w:hint="eastAsia"/>
        </w:rPr>
        <w:t xml:space="preserve"> </w:t>
      </w:r>
      <w:r w:rsidR="00BC4EFA">
        <w:rPr>
          <w:rFonts w:ascii="Times New Roman" w:hAnsi="Times New Roman" w:hint="eastAsia"/>
        </w:rPr>
        <w:t xml:space="preserve">of </w:t>
      </w:r>
      <w:proofErr w:type="spellStart"/>
      <w:r w:rsidR="00BC4EFA">
        <w:rPr>
          <w:rFonts w:ascii="Times New Roman" w:hAnsi="Times New Roman" w:hint="eastAsia"/>
        </w:rPr>
        <w:t>gNB</w:t>
      </w:r>
      <w:proofErr w:type="spellEnd"/>
      <w:r w:rsidR="00BC4EFA">
        <w:rPr>
          <w:rFonts w:ascii="Times New Roman" w:hAnsi="Times New Roman" w:hint="eastAsia"/>
        </w:rPr>
        <w:t xml:space="preserve"> </w:t>
      </w:r>
      <w:r w:rsidRPr="002D101B">
        <w:rPr>
          <w:rFonts w:ascii="Times New Roman" w:hAnsi="Times New Roman" w:hint="eastAsia"/>
        </w:rPr>
        <w:t>and</w:t>
      </w:r>
      <w:r w:rsidR="00BC4EFA">
        <w:rPr>
          <w:rFonts w:ascii="Times New Roman" w:hAnsi="Times New Roman" w:hint="eastAsia"/>
        </w:rPr>
        <w:t xml:space="preserve"> terminate the NG </w:t>
      </w:r>
      <w:r w:rsidRPr="002D101B">
        <w:rPr>
          <w:rFonts w:ascii="Times New Roman" w:hAnsi="Times New Roman" w:hint="eastAsia"/>
        </w:rPr>
        <w:t xml:space="preserve">interface to CN and </w:t>
      </w:r>
      <w:proofErr w:type="spellStart"/>
      <w:r w:rsidR="00BC4EFA">
        <w:rPr>
          <w:rFonts w:ascii="Times New Roman" w:hAnsi="Times New Roman" w:hint="eastAsia"/>
        </w:rPr>
        <w:t>Xn</w:t>
      </w:r>
      <w:proofErr w:type="spellEnd"/>
      <w:r w:rsidR="00BC4EFA">
        <w:rPr>
          <w:rFonts w:ascii="Times New Roman" w:hAnsi="Times New Roman" w:hint="eastAsia"/>
        </w:rPr>
        <w:t xml:space="preserve"> interface to </w:t>
      </w:r>
      <w:r w:rsidRPr="002D101B">
        <w:rPr>
          <w:rFonts w:ascii="Times New Roman" w:hAnsi="Times New Roman" w:hint="eastAsia"/>
        </w:rPr>
        <w:t xml:space="preserve">other </w:t>
      </w:r>
      <w:proofErr w:type="spellStart"/>
      <w:r w:rsidRPr="002D101B">
        <w:rPr>
          <w:rFonts w:ascii="Times New Roman" w:hAnsi="Times New Roman" w:hint="eastAsia"/>
        </w:rPr>
        <w:t>gNBs</w:t>
      </w:r>
      <w:proofErr w:type="spellEnd"/>
    </w:p>
    <w:p w:rsidR="009A52C6" w:rsidRPr="00635A2E" w:rsidRDefault="004112A2">
      <w:pPr>
        <w:pStyle w:val="ab"/>
        <w:overflowPunct/>
        <w:autoSpaceDE/>
        <w:autoSpaceDN/>
        <w:adjustRightInd/>
        <w:textAlignment w:val="auto"/>
        <w:rPr>
          <w:rFonts w:ascii="Times New Roman" w:hAnsi="Times New Roman"/>
          <w:b/>
        </w:rPr>
      </w:pPr>
      <w:proofErr w:type="spellStart"/>
      <w:r w:rsidRPr="002D101B">
        <w:rPr>
          <w:rFonts w:ascii="Times New Roman" w:hAnsi="Times New Roman" w:hint="eastAsia"/>
        </w:rPr>
        <w:t>DU</w:t>
      </w:r>
      <w:proofErr w:type="gramStart"/>
      <w:r w:rsidRPr="002D101B">
        <w:rPr>
          <w:rFonts w:ascii="Times New Roman" w:hAnsi="Times New Roman" w:hint="eastAsia"/>
        </w:rPr>
        <w:t>:The</w:t>
      </w:r>
      <w:proofErr w:type="spellEnd"/>
      <w:proofErr w:type="gramEnd"/>
      <w:r w:rsidRPr="002D101B">
        <w:rPr>
          <w:rFonts w:ascii="Times New Roman" w:hAnsi="Times New Roman" w:hint="eastAsia"/>
        </w:rPr>
        <w:t xml:space="preserve"> </w:t>
      </w:r>
      <w:r w:rsidRPr="002D101B">
        <w:rPr>
          <w:rFonts w:ascii="Times New Roman" w:hAnsi="Times New Roman"/>
        </w:rPr>
        <w:t>distribute</w:t>
      </w:r>
      <w:r w:rsidRPr="002D101B">
        <w:rPr>
          <w:rFonts w:ascii="Times New Roman" w:hAnsi="Times New Roman" w:hint="eastAsia"/>
        </w:rPr>
        <w:t xml:space="preserve"> unit in </w:t>
      </w:r>
      <w:proofErr w:type="spellStart"/>
      <w:r w:rsidRPr="002D101B">
        <w:rPr>
          <w:rFonts w:ascii="Times New Roman" w:hAnsi="Times New Roman" w:hint="eastAsia"/>
        </w:rPr>
        <w:t>gNB</w:t>
      </w:r>
      <w:proofErr w:type="spellEnd"/>
      <w:r w:rsidRPr="002D101B">
        <w:rPr>
          <w:rFonts w:ascii="Times New Roman" w:hAnsi="Times New Roman" w:hint="eastAsia"/>
        </w:rPr>
        <w:t xml:space="preserve"> which </w:t>
      </w:r>
      <w:r w:rsidR="002D101B">
        <w:rPr>
          <w:rFonts w:ascii="Times New Roman" w:hAnsi="Times New Roman" w:hint="eastAsia"/>
        </w:rPr>
        <w:t xml:space="preserve">directly </w:t>
      </w:r>
      <w:r w:rsidRPr="002D101B">
        <w:rPr>
          <w:rFonts w:ascii="Times New Roman" w:hAnsi="Times New Roman" w:hint="eastAsia"/>
        </w:rPr>
        <w:t>connect</w:t>
      </w:r>
      <w:r w:rsidR="0098067E" w:rsidRPr="002D101B">
        <w:rPr>
          <w:rFonts w:ascii="Times New Roman" w:hAnsi="Times New Roman" w:hint="eastAsia"/>
        </w:rPr>
        <w:t>s</w:t>
      </w:r>
      <w:r w:rsidRPr="002D101B">
        <w:rPr>
          <w:rFonts w:ascii="Times New Roman" w:hAnsi="Times New Roman" w:hint="eastAsia"/>
        </w:rPr>
        <w:t xml:space="preserve"> to CU</w:t>
      </w:r>
      <w:r w:rsidR="00BC4EFA">
        <w:rPr>
          <w:rFonts w:ascii="Times New Roman" w:hAnsi="Times New Roman" w:hint="eastAsia"/>
        </w:rPr>
        <w:t xml:space="preserve"> through </w:t>
      </w:r>
      <w:proofErr w:type="spellStart"/>
      <w:r w:rsidR="00BC4EFA">
        <w:rPr>
          <w:rFonts w:ascii="Times New Roman" w:hAnsi="Times New Roman" w:hint="eastAsia"/>
        </w:rPr>
        <w:t>NGi</w:t>
      </w:r>
      <w:proofErr w:type="spellEnd"/>
      <w:r w:rsidR="00BC4EFA">
        <w:rPr>
          <w:rFonts w:ascii="Times New Roman" w:hAnsi="Times New Roman" w:hint="eastAsia"/>
        </w:rPr>
        <w:t xml:space="preserve"> interface</w:t>
      </w:r>
      <w:r w:rsidRPr="002D101B">
        <w:rPr>
          <w:rFonts w:ascii="Times New Roman" w:hAnsi="Times New Roman" w:hint="eastAsia"/>
        </w:rPr>
        <w:t xml:space="preserve"> and provide low layer function</w:t>
      </w:r>
      <w:r w:rsidR="00BC4EFA">
        <w:rPr>
          <w:rFonts w:ascii="Times New Roman" w:hAnsi="Times New Roman" w:hint="eastAsia"/>
        </w:rPr>
        <w:t xml:space="preserve"> of </w:t>
      </w:r>
      <w:proofErr w:type="spellStart"/>
      <w:r w:rsidR="00BC4EFA">
        <w:rPr>
          <w:rFonts w:ascii="Times New Roman" w:hAnsi="Times New Roman" w:hint="eastAsia"/>
        </w:rPr>
        <w:t>gNB</w:t>
      </w:r>
      <w:proofErr w:type="spellEnd"/>
      <w:r w:rsidRPr="00635A2E">
        <w:rPr>
          <w:rFonts w:ascii="Times New Roman" w:hAnsi="Times New Roman" w:hint="eastAsia"/>
          <w:b/>
        </w:rPr>
        <w:t xml:space="preserve"> </w:t>
      </w:r>
    </w:p>
    <w:p w:rsidR="009A52C6" w:rsidRPr="00635A2E" w:rsidRDefault="0098067E">
      <w:pPr>
        <w:pStyle w:val="ab"/>
        <w:overflowPunct/>
        <w:autoSpaceDE/>
        <w:autoSpaceDN/>
        <w:adjustRightInd/>
        <w:textAlignment w:val="auto"/>
        <w:rPr>
          <w:rFonts w:ascii="Times New Roman" w:hAnsi="Times New Roman"/>
          <w:b/>
        </w:rPr>
      </w:pPr>
      <w:r w:rsidRPr="00635A2E">
        <w:rPr>
          <w:rFonts w:ascii="Times New Roman" w:hAnsi="Times New Roman" w:hint="eastAsia"/>
          <w:b/>
        </w:rPr>
        <w:t>Proposal 1</w:t>
      </w:r>
      <w:proofErr w:type="gramStart"/>
      <w:r w:rsidRPr="00635A2E">
        <w:rPr>
          <w:rFonts w:ascii="Times New Roman" w:hAnsi="Times New Roman" w:hint="eastAsia"/>
          <w:b/>
        </w:rPr>
        <w:t>:It</w:t>
      </w:r>
      <w:proofErr w:type="gramEnd"/>
      <w:r w:rsidRPr="00635A2E">
        <w:rPr>
          <w:rFonts w:ascii="Times New Roman" w:hAnsi="Times New Roman" w:hint="eastAsia"/>
          <w:b/>
        </w:rPr>
        <w:t xml:space="preserve"> is proposed to capture the above definition </w:t>
      </w:r>
      <w:r w:rsidR="002D101B">
        <w:rPr>
          <w:rFonts w:ascii="Times New Roman" w:hAnsi="Times New Roman" w:hint="eastAsia"/>
          <w:b/>
        </w:rPr>
        <w:t>of</w:t>
      </w:r>
      <w:r w:rsidR="002D101B" w:rsidRPr="00635A2E">
        <w:rPr>
          <w:rFonts w:ascii="Times New Roman" w:hAnsi="Times New Roman" w:hint="eastAsia"/>
          <w:b/>
        </w:rPr>
        <w:t xml:space="preserve"> </w:t>
      </w:r>
      <w:r w:rsidRPr="00635A2E">
        <w:rPr>
          <w:rFonts w:ascii="Times New Roman" w:hAnsi="Times New Roman" w:hint="eastAsia"/>
          <w:b/>
        </w:rPr>
        <w:t>CU and DU</w:t>
      </w:r>
      <w:r w:rsidR="002D101B">
        <w:rPr>
          <w:rFonts w:ascii="Times New Roman" w:hAnsi="Times New Roman" w:hint="eastAsia"/>
          <w:b/>
        </w:rPr>
        <w:t xml:space="preserve"> in</w:t>
      </w:r>
      <w:r w:rsidR="00D50BAF">
        <w:rPr>
          <w:rFonts w:ascii="Times New Roman" w:hAnsi="Times New Roman" w:hint="eastAsia"/>
          <w:b/>
        </w:rPr>
        <w:t>to</w:t>
      </w:r>
      <w:r w:rsidR="002D101B">
        <w:rPr>
          <w:rFonts w:ascii="Times New Roman" w:hAnsi="Times New Roman" w:hint="eastAsia"/>
          <w:b/>
        </w:rPr>
        <w:t xml:space="preserve"> the TR</w:t>
      </w:r>
      <w:r w:rsidRPr="00635A2E">
        <w:rPr>
          <w:rFonts w:ascii="Times New Roman" w:hAnsi="Times New Roman" w:hint="eastAsia"/>
          <w:b/>
        </w:rPr>
        <w:t>.</w:t>
      </w:r>
    </w:p>
    <w:p w:rsidR="0061200D" w:rsidRDefault="008E5A95" w:rsidP="0061200D">
      <w:pPr>
        <w:rPr>
          <w:rFonts w:ascii="Times New Roman" w:hAnsi="Times New Roman"/>
          <w:sz w:val="28"/>
          <w:szCs w:val="28"/>
        </w:rPr>
      </w:pPr>
      <w:r>
        <w:rPr>
          <w:rFonts w:ascii="Times New Roman" w:hAnsi="Times New Roman" w:hint="eastAsia"/>
          <w:sz w:val="28"/>
          <w:szCs w:val="28"/>
        </w:rPr>
        <w:lastRenderedPageBreak/>
        <w:t xml:space="preserve">2.2 </w:t>
      </w:r>
      <w:r w:rsidR="00874D7C">
        <w:rPr>
          <w:rFonts w:ascii="Times New Roman" w:hAnsi="Times New Roman" w:hint="eastAsia"/>
          <w:sz w:val="28"/>
          <w:szCs w:val="28"/>
        </w:rPr>
        <w:t>RAN internal arch</w:t>
      </w:r>
      <w:r w:rsidR="00C15F89">
        <w:rPr>
          <w:rFonts w:ascii="Times New Roman" w:hAnsi="Times New Roman" w:hint="eastAsia"/>
          <w:sz w:val="28"/>
          <w:szCs w:val="28"/>
        </w:rPr>
        <w:t>i</w:t>
      </w:r>
      <w:r w:rsidR="00874D7C">
        <w:rPr>
          <w:rFonts w:ascii="Times New Roman" w:hAnsi="Times New Roman" w:hint="eastAsia"/>
          <w:sz w:val="28"/>
          <w:szCs w:val="28"/>
        </w:rPr>
        <w:t>tecture</w:t>
      </w:r>
    </w:p>
    <w:p w:rsidR="0098067E" w:rsidRPr="00097298" w:rsidRDefault="0098067E" w:rsidP="0061200D">
      <w:pPr>
        <w:rPr>
          <w:rFonts w:ascii="Times New Roman" w:hAnsi="Times New Roman"/>
        </w:rPr>
      </w:pPr>
      <w:r w:rsidRPr="00097298">
        <w:rPr>
          <w:rFonts w:ascii="Times New Roman" w:hAnsi="Times New Roman" w:hint="eastAsia"/>
        </w:rPr>
        <w:t>As described in 2.1,</w:t>
      </w:r>
      <w:r w:rsidR="00096D07">
        <w:rPr>
          <w:rFonts w:ascii="Times New Roman" w:hAnsi="Times New Roman" w:hint="eastAsia"/>
        </w:rPr>
        <w:t xml:space="preserve"> </w:t>
      </w:r>
      <w:r w:rsidRPr="00097298">
        <w:rPr>
          <w:rFonts w:ascii="Times New Roman" w:hAnsi="Times New Roman" w:hint="eastAsia"/>
        </w:rPr>
        <w:t xml:space="preserve">one CU could connect and control multiple DUs </w:t>
      </w:r>
      <w:r w:rsidRPr="00097298">
        <w:rPr>
          <w:rFonts w:ascii="Times New Roman" w:hAnsi="Times New Roman"/>
        </w:rPr>
        <w:t>while</w:t>
      </w:r>
      <w:r w:rsidRPr="00097298">
        <w:rPr>
          <w:rFonts w:ascii="Times New Roman" w:hAnsi="Times New Roman" w:hint="eastAsia"/>
        </w:rPr>
        <w:t xml:space="preserve"> DU only need to connect to one </w:t>
      </w:r>
      <w:proofErr w:type="spellStart"/>
      <w:r w:rsidRPr="00097298">
        <w:rPr>
          <w:rFonts w:ascii="Times New Roman" w:hAnsi="Times New Roman" w:hint="eastAsia"/>
        </w:rPr>
        <w:t>CU.So</w:t>
      </w:r>
      <w:proofErr w:type="gramStart"/>
      <w:r w:rsidRPr="00097298">
        <w:rPr>
          <w:rFonts w:ascii="Times New Roman" w:hAnsi="Times New Roman" w:hint="eastAsia"/>
        </w:rPr>
        <w:t>,we</w:t>
      </w:r>
      <w:proofErr w:type="spellEnd"/>
      <w:proofErr w:type="gramEnd"/>
      <w:r w:rsidRPr="00097298">
        <w:rPr>
          <w:rFonts w:ascii="Times New Roman" w:hAnsi="Times New Roman" w:hint="eastAsia"/>
        </w:rPr>
        <w:t xml:space="preserve"> propose the following RAN internal </w:t>
      </w:r>
      <w:r w:rsidR="00635A2E" w:rsidRPr="00097298">
        <w:rPr>
          <w:rFonts w:ascii="Times New Roman" w:hAnsi="Times New Roman" w:hint="eastAsia"/>
        </w:rPr>
        <w:t>arch</w:t>
      </w:r>
      <w:r w:rsidR="00635A2E">
        <w:rPr>
          <w:rFonts w:ascii="Times New Roman" w:hAnsi="Times New Roman" w:hint="eastAsia"/>
        </w:rPr>
        <w:t>i</w:t>
      </w:r>
      <w:r w:rsidR="00635A2E" w:rsidRPr="00097298">
        <w:rPr>
          <w:rFonts w:ascii="Times New Roman" w:hAnsi="Times New Roman" w:hint="eastAsia"/>
        </w:rPr>
        <w:t>tecture</w:t>
      </w:r>
      <w:r w:rsidRPr="00097298">
        <w:rPr>
          <w:rFonts w:ascii="Times New Roman" w:hAnsi="Times New Roman" w:hint="eastAsia"/>
        </w:rPr>
        <w:t>:</w:t>
      </w:r>
    </w:p>
    <w:p w:rsidR="001276D3" w:rsidRPr="001276D3" w:rsidRDefault="00CE0180" w:rsidP="001276D3">
      <w:pPr>
        <w:pStyle w:val="ab"/>
        <w:keepNext/>
        <w:numPr>
          <w:ilvl w:val="0"/>
          <w:numId w:val="32"/>
        </w:numPr>
        <w:overflowPunct/>
        <w:autoSpaceDE/>
        <w:autoSpaceDN/>
        <w:adjustRightInd/>
        <w:jc w:val="center"/>
        <w:textAlignment w:val="auto"/>
        <w:rPr>
          <w:rFonts w:ascii="Times New Roman" w:hAnsi="Times New Roman"/>
        </w:rPr>
      </w:pPr>
      <w:r w:rsidRPr="00DA23A5">
        <w:rPr>
          <w:rFonts w:ascii="Times New Roman" w:hAnsi="Times New Roman"/>
        </w:rPr>
        <w:object w:dxaOrig="6552" w:dyaOrig="5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287.25pt" o:ole="">
            <v:imagedata r:id="rId8" o:title=""/>
          </v:shape>
          <o:OLEObject Type="Embed" ProgID="Visio.Drawing.11" ShapeID="_x0000_i1025" DrawAspect="Content" ObjectID="_1545726484" r:id="rId9"/>
        </w:object>
      </w:r>
    </w:p>
    <w:p w:rsidR="00540CA0" w:rsidRPr="00DA23A5" w:rsidRDefault="001276D3" w:rsidP="00263517">
      <w:pPr>
        <w:pStyle w:val="a4"/>
        <w:rPr>
          <w:rFonts w:ascii="Times New Roman" w:hAnsi="Times New Roman"/>
        </w:rPr>
      </w:pPr>
      <w:r w:rsidRPr="001276D3">
        <w:rPr>
          <w:rFonts w:ascii="Times New Roman" w:hAnsi="Times New Roman"/>
        </w:rPr>
        <w:t xml:space="preserve">Figure </w:t>
      </w:r>
      <w:r w:rsidR="00C3271A" w:rsidRPr="001276D3">
        <w:rPr>
          <w:rFonts w:ascii="Times New Roman" w:hAnsi="Times New Roman"/>
        </w:rPr>
        <w:fldChar w:fldCharType="begin"/>
      </w:r>
      <w:r w:rsidRPr="001276D3">
        <w:rPr>
          <w:rFonts w:ascii="Times New Roman" w:hAnsi="Times New Roman"/>
        </w:rPr>
        <w:instrText xml:space="preserve"> SEQ Figure \* ARABIC </w:instrText>
      </w:r>
      <w:r w:rsidR="00C3271A" w:rsidRPr="001276D3">
        <w:rPr>
          <w:rFonts w:ascii="Times New Roman" w:hAnsi="Times New Roman"/>
        </w:rPr>
        <w:fldChar w:fldCharType="separate"/>
      </w:r>
      <w:r w:rsidRPr="001276D3">
        <w:rPr>
          <w:rFonts w:ascii="Times New Roman" w:hAnsi="Times New Roman"/>
          <w:noProof/>
        </w:rPr>
        <w:t>1</w:t>
      </w:r>
      <w:r w:rsidR="00C3271A" w:rsidRPr="001276D3">
        <w:rPr>
          <w:rFonts w:ascii="Times New Roman" w:hAnsi="Times New Roman"/>
        </w:rPr>
        <w:fldChar w:fldCharType="end"/>
      </w:r>
      <w:r w:rsidRPr="001276D3">
        <w:rPr>
          <w:rFonts w:ascii="Times New Roman" w:hAnsi="Times New Roman"/>
        </w:rPr>
        <w:t xml:space="preserve"> 5</w:t>
      </w:r>
      <w:r w:rsidR="00263517">
        <w:rPr>
          <w:rFonts w:hint="eastAsia"/>
        </w:rPr>
        <w:t>G</w:t>
      </w:r>
      <w:r w:rsidRPr="001276D3">
        <w:rPr>
          <w:rFonts w:ascii="Times New Roman" w:hAnsi="Times New Roman"/>
        </w:rPr>
        <w:t xml:space="preserve"> NR Architecture</w:t>
      </w:r>
    </w:p>
    <w:p w:rsidR="008B085D" w:rsidRDefault="004A0153" w:rsidP="0061200D">
      <w:pPr>
        <w:rPr>
          <w:rFonts w:ascii="Times New Roman" w:hAnsi="Times New Roman"/>
          <w:b/>
        </w:rPr>
      </w:pPr>
      <w:r w:rsidRPr="004A0153">
        <w:rPr>
          <w:rFonts w:ascii="Times New Roman" w:hAnsi="Times New Roman" w:hint="eastAsia"/>
          <w:b/>
        </w:rPr>
        <w:t xml:space="preserve">Proposal </w:t>
      </w:r>
      <w:r w:rsidR="0098067E">
        <w:rPr>
          <w:rFonts w:ascii="Times New Roman" w:hAnsi="Times New Roman" w:hint="eastAsia"/>
          <w:b/>
        </w:rPr>
        <w:t>2</w:t>
      </w:r>
      <w:r w:rsidRPr="004A0153">
        <w:rPr>
          <w:rFonts w:ascii="Times New Roman" w:hAnsi="Times New Roman" w:hint="eastAsia"/>
          <w:b/>
        </w:rPr>
        <w:t xml:space="preserve">: </w:t>
      </w:r>
      <w:r w:rsidRPr="004A0153">
        <w:rPr>
          <w:rFonts w:ascii="Times New Roman" w:hAnsi="Times New Roman"/>
          <w:b/>
        </w:rPr>
        <w:t>it’s</w:t>
      </w:r>
      <w:r w:rsidRPr="004A0153">
        <w:rPr>
          <w:rFonts w:ascii="Times New Roman" w:hAnsi="Times New Roman" w:hint="eastAsia"/>
          <w:b/>
        </w:rPr>
        <w:t xml:space="preserve"> proposed to </w:t>
      </w:r>
      <w:r w:rsidR="00936EA2">
        <w:rPr>
          <w:rFonts w:ascii="Times New Roman" w:hAnsi="Times New Roman" w:hint="eastAsia"/>
          <w:b/>
        </w:rPr>
        <w:t>capture</w:t>
      </w:r>
      <w:r w:rsidR="002A3245">
        <w:rPr>
          <w:rFonts w:ascii="Times New Roman" w:hAnsi="Times New Roman" w:hint="eastAsia"/>
          <w:b/>
        </w:rPr>
        <w:t xml:space="preserve"> the above</w:t>
      </w:r>
      <w:r w:rsidR="00874D7C">
        <w:rPr>
          <w:rFonts w:ascii="Times New Roman" w:hAnsi="Times New Roman" w:hint="eastAsia"/>
          <w:b/>
        </w:rPr>
        <w:t xml:space="preserve"> RAN internal </w:t>
      </w:r>
      <w:r w:rsidR="00056C96">
        <w:rPr>
          <w:rFonts w:ascii="Times New Roman" w:hAnsi="Times New Roman" w:hint="eastAsia"/>
          <w:b/>
        </w:rPr>
        <w:t xml:space="preserve">architecture </w:t>
      </w:r>
      <w:r w:rsidR="00936EA2">
        <w:rPr>
          <w:rFonts w:ascii="Times New Roman" w:hAnsi="Times New Roman" w:hint="eastAsia"/>
          <w:b/>
        </w:rPr>
        <w:t>into TR</w:t>
      </w:r>
      <w:r w:rsidRPr="004A0153">
        <w:rPr>
          <w:rFonts w:ascii="Times New Roman" w:hAnsi="Times New Roman" w:hint="eastAsia"/>
          <w:b/>
        </w:rPr>
        <w:t>.</w:t>
      </w:r>
    </w:p>
    <w:p w:rsidR="00803624" w:rsidRPr="00C87C77" w:rsidRDefault="00C60F2F" w:rsidP="008E065E">
      <w:pPr>
        <w:pStyle w:val="1"/>
      </w:pPr>
      <w:r>
        <w:t>Conclusion</w:t>
      </w:r>
    </w:p>
    <w:p w:rsidR="00803624" w:rsidRPr="00C87C77" w:rsidRDefault="00C60F2F" w:rsidP="00111DCE">
      <w:pPr>
        <w:pStyle w:val="ab"/>
        <w:rPr>
          <w:rFonts w:ascii="Times New Roman" w:hAnsi="Times New Roman"/>
          <w:noProof/>
        </w:rPr>
      </w:pPr>
      <w:r>
        <w:rPr>
          <w:rFonts w:ascii="Times New Roman" w:hAnsi="Times New Roman"/>
          <w:noProof/>
        </w:rPr>
        <w:t xml:space="preserve">Based on the discussion in section </w:t>
      </w:r>
      <w:fldSimple w:instr=" REF _Ref178064866 \r \h  \* MERGEFORMAT ">
        <w:r>
          <w:rPr>
            <w:rFonts w:ascii="Times New Roman" w:hAnsi="Times New Roman"/>
            <w:noProof/>
          </w:rPr>
          <w:t>2</w:t>
        </w:r>
      </w:fldSimple>
      <w:r>
        <w:rPr>
          <w:rFonts w:ascii="Times New Roman" w:hAnsi="Times New Roman"/>
          <w:noProof/>
        </w:rPr>
        <w:t xml:space="preserve"> the following</w:t>
      </w:r>
      <w:r w:rsidR="00454FE8">
        <w:rPr>
          <w:rFonts w:ascii="Times New Roman" w:hAnsi="Times New Roman" w:hint="eastAsia"/>
          <w:noProof/>
        </w:rPr>
        <w:t>s</w:t>
      </w:r>
      <w:r>
        <w:rPr>
          <w:rFonts w:ascii="Times New Roman" w:hAnsi="Times New Roman"/>
          <w:noProof/>
        </w:rPr>
        <w:t xml:space="preserve"> </w:t>
      </w:r>
      <w:r w:rsidR="00454FE8">
        <w:rPr>
          <w:rFonts w:ascii="Times New Roman" w:hAnsi="Times New Roman" w:hint="eastAsia"/>
          <w:noProof/>
        </w:rPr>
        <w:t>are</w:t>
      </w:r>
      <w:r>
        <w:rPr>
          <w:rFonts w:ascii="Times New Roman" w:hAnsi="Times New Roman"/>
          <w:noProof/>
        </w:rPr>
        <w:t xml:space="preserve"> proposed:</w:t>
      </w:r>
    </w:p>
    <w:p w:rsidR="00635A2E" w:rsidRDefault="00635A2E" w:rsidP="00635A2E">
      <w:pPr>
        <w:pStyle w:val="ab"/>
        <w:overflowPunct/>
        <w:autoSpaceDE/>
        <w:autoSpaceDN/>
        <w:adjustRightInd/>
        <w:textAlignment w:val="auto"/>
        <w:rPr>
          <w:rFonts w:ascii="Times New Roman" w:hAnsi="Times New Roman"/>
          <w:b/>
        </w:rPr>
      </w:pPr>
      <w:bookmarkStart w:id="4" w:name="_In-sequence_SDU_delivery"/>
      <w:bookmarkEnd w:id="4"/>
      <w:r w:rsidRPr="00635A2E">
        <w:rPr>
          <w:rFonts w:ascii="Times New Roman" w:hAnsi="Times New Roman" w:hint="eastAsia"/>
          <w:b/>
        </w:rPr>
        <w:t>Proposal 1:</w:t>
      </w:r>
      <w:r w:rsidR="005365D7">
        <w:rPr>
          <w:rFonts w:ascii="Times New Roman" w:hAnsi="Times New Roman" w:hint="eastAsia"/>
          <w:b/>
        </w:rPr>
        <w:t xml:space="preserve"> </w:t>
      </w:r>
      <w:r w:rsidRPr="00635A2E">
        <w:rPr>
          <w:rFonts w:ascii="Times New Roman" w:hAnsi="Times New Roman" w:hint="eastAsia"/>
          <w:b/>
        </w:rPr>
        <w:t>It is proposed to capture the above definition on CU and DU</w:t>
      </w:r>
      <w:r w:rsidR="00D50BAF">
        <w:rPr>
          <w:rFonts w:ascii="Times New Roman" w:hAnsi="Times New Roman" w:hint="eastAsia"/>
          <w:b/>
        </w:rPr>
        <w:t xml:space="preserve"> into TR</w:t>
      </w:r>
      <w:r w:rsidRPr="00635A2E">
        <w:rPr>
          <w:rFonts w:ascii="Times New Roman" w:hAnsi="Times New Roman" w:hint="eastAsia"/>
          <w:b/>
        </w:rPr>
        <w:t>.</w:t>
      </w:r>
    </w:p>
    <w:p w:rsidR="00635A2E" w:rsidRDefault="00635A2E" w:rsidP="00635A2E">
      <w:pPr>
        <w:rPr>
          <w:rFonts w:ascii="Times New Roman" w:hAnsi="Times New Roman"/>
          <w:b/>
        </w:rPr>
      </w:pPr>
      <w:r w:rsidRPr="004A0153">
        <w:rPr>
          <w:rFonts w:ascii="Times New Roman" w:hAnsi="Times New Roman" w:hint="eastAsia"/>
          <w:b/>
        </w:rPr>
        <w:t xml:space="preserve">Proposal </w:t>
      </w:r>
      <w:r>
        <w:rPr>
          <w:rFonts w:ascii="Times New Roman" w:hAnsi="Times New Roman" w:hint="eastAsia"/>
          <w:b/>
        </w:rPr>
        <w:t>2</w:t>
      </w:r>
      <w:r w:rsidRPr="004A0153">
        <w:rPr>
          <w:rFonts w:ascii="Times New Roman" w:hAnsi="Times New Roman" w:hint="eastAsia"/>
          <w:b/>
        </w:rPr>
        <w:t xml:space="preserve">: </w:t>
      </w:r>
      <w:r w:rsidR="00157A54">
        <w:rPr>
          <w:rFonts w:ascii="Times New Roman" w:hAnsi="Times New Roman" w:hint="eastAsia"/>
          <w:b/>
        </w:rPr>
        <w:t>I</w:t>
      </w:r>
      <w:r w:rsidR="00157A54" w:rsidRPr="004A0153">
        <w:rPr>
          <w:rFonts w:ascii="Times New Roman" w:hAnsi="Times New Roman"/>
          <w:b/>
        </w:rPr>
        <w:t>t</w:t>
      </w:r>
      <w:r w:rsidR="005365D7">
        <w:rPr>
          <w:rFonts w:ascii="Times New Roman" w:hAnsi="Times New Roman" w:hint="eastAsia"/>
          <w:b/>
        </w:rPr>
        <w:t xml:space="preserve"> i</w:t>
      </w:r>
      <w:r w:rsidR="00157A54" w:rsidRPr="004A0153">
        <w:rPr>
          <w:rFonts w:ascii="Times New Roman" w:hAnsi="Times New Roman"/>
          <w:b/>
        </w:rPr>
        <w:t>s</w:t>
      </w:r>
      <w:r w:rsidR="00157A54" w:rsidRPr="004A0153">
        <w:rPr>
          <w:rFonts w:ascii="Times New Roman" w:hAnsi="Times New Roman" w:hint="eastAsia"/>
          <w:b/>
        </w:rPr>
        <w:t xml:space="preserve"> </w:t>
      </w:r>
      <w:r w:rsidRPr="004A0153">
        <w:rPr>
          <w:rFonts w:ascii="Times New Roman" w:hAnsi="Times New Roman" w:hint="eastAsia"/>
          <w:b/>
        </w:rPr>
        <w:t xml:space="preserve">proposed to </w:t>
      </w:r>
      <w:r>
        <w:rPr>
          <w:rFonts w:ascii="Times New Roman" w:hAnsi="Times New Roman" w:hint="eastAsia"/>
          <w:b/>
        </w:rPr>
        <w:t>capture the above RAN internal architecture into TR</w:t>
      </w:r>
      <w:r w:rsidRPr="004A0153">
        <w:rPr>
          <w:rFonts w:ascii="Times New Roman" w:hAnsi="Times New Roman" w:hint="eastAsia"/>
          <w:b/>
        </w:rPr>
        <w:t>.</w:t>
      </w:r>
    </w:p>
    <w:p w:rsidR="002D101B" w:rsidRDefault="002D101B" w:rsidP="002D101B">
      <w:pPr>
        <w:pStyle w:val="1"/>
      </w:pPr>
      <w:r>
        <w:rPr>
          <w:rFonts w:hint="eastAsia"/>
        </w:rPr>
        <w:t>Reference</w:t>
      </w:r>
    </w:p>
    <w:p w:rsidR="00E9433D" w:rsidRPr="00E9433D" w:rsidRDefault="00E9433D" w:rsidP="00E9433D">
      <w:pPr>
        <w:rPr>
          <w:rFonts w:ascii="Times New Roman" w:hAnsi="Times New Roman"/>
          <w:b/>
        </w:rPr>
      </w:pPr>
      <w:r w:rsidRPr="00E9433D">
        <w:rPr>
          <w:rFonts w:ascii="Times New Roman" w:hAnsi="Times New Roman" w:hint="eastAsia"/>
          <w:b/>
        </w:rPr>
        <w:t xml:space="preserve">[1] </w:t>
      </w:r>
      <w:r>
        <w:rPr>
          <w:rFonts w:ascii="Times New Roman" w:hAnsi="Times New Roman" w:hint="eastAsia"/>
          <w:b/>
        </w:rPr>
        <w:t>R3-</w:t>
      </w:r>
      <w:proofErr w:type="gramStart"/>
      <w:r>
        <w:rPr>
          <w:rFonts w:ascii="Times New Roman" w:hAnsi="Times New Roman" w:hint="eastAsia"/>
          <w:b/>
        </w:rPr>
        <w:t xml:space="preserve">162236  </w:t>
      </w:r>
      <w:r w:rsidRPr="00E9433D">
        <w:rPr>
          <w:rFonts w:ascii="Times New Roman" w:hAnsi="Times New Roman"/>
          <w:b/>
        </w:rPr>
        <w:t>NFV</w:t>
      </w:r>
      <w:proofErr w:type="gramEnd"/>
      <w:r w:rsidRPr="00E9433D">
        <w:rPr>
          <w:rFonts w:ascii="Times New Roman" w:hAnsi="Times New Roman"/>
          <w:b/>
        </w:rPr>
        <w:t xml:space="preserve"> Terminology</w:t>
      </w:r>
      <w:r>
        <w:rPr>
          <w:rFonts w:ascii="Times New Roman" w:hAnsi="Times New Roman" w:hint="eastAsia"/>
          <w:b/>
        </w:rPr>
        <w:t xml:space="preserve">  Intel </w:t>
      </w:r>
    </w:p>
    <w:p w:rsidR="00295A6F" w:rsidRPr="00295A6F" w:rsidRDefault="00295A6F" w:rsidP="00295A6F">
      <w:pPr>
        <w:rPr>
          <w:rFonts w:ascii="Times New Roman" w:hAnsi="Times New Roman"/>
          <w:b/>
        </w:rPr>
      </w:pPr>
    </w:p>
    <w:p w:rsidR="00803624" w:rsidRPr="00097298" w:rsidRDefault="00803624" w:rsidP="001E4CE7">
      <w:pPr>
        <w:pStyle w:val="Reference"/>
        <w:numPr>
          <w:ilvl w:val="0"/>
          <w:numId w:val="0"/>
        </w:numPr>
        <w:ind w:left="567" w:hanging="567"/>
        <w:jc w:val="center"/>
      </w:pPr>
    </w:p>
    <w:sectPr w:rsidR="00803624" w:rsidRPr="00097298" w:rsidSect="001D13AD">
      <w:headerReference w:type="even" r:id="rId10"/>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305" w:rsidRDefault="00276305">
      <w:r>
        <w:separator/>
      </w:r>
    </w:p>
  </w:endnote>
  <w:endnote w:type="continuationSeparator" w:id="0">
    <w:p w:rsidR="00276305" w:rsidRDefault="002763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FC" w:rsidRDefault="006E15FC" w:rsidP="00313FD6">
    <w:pPr>
      <w:pStyle w:val="ac"/>
      <w:tabs>
        <w:tab w:val="center" w:pos="4820"/>
        <w:tab w:val="right" w:pos="9639"/>
      </w:tabs>
      <w:jc w:val="left"/>
    </w:pPr>
    <w:r>
      <w:tab/>
    </w:r>
    <w:r w:rsidR="00C3271A">
      <w:rPr>
        <w:rStyle w:val="ae"/>
        <w:rFonts w:cs="Arial"/>
      </w:rPr>
      <w:fldChar w:fldCharType="begin"/>
    </w:r>
    <w:r>
      <w:rPr>
        <w:rStyle w:val="ae"/>
        <w:rFonts w:cs="Arial"/>
      </w:rPr>
      <w:instrText xml:space="preserve"> PAGE </w:instrText>
    </w:r>
    <w:r w:rsidR="00C3271A">
      <w:rPr>
        <w:rStyle w:val="ae"/>
        <w:rFonts w:cs="Arial"/>
      </w:rPr>
      <w:fldChar w:fldCharType="separate"/>
    </w:r>
    <w:r w:rsidR="00D50BAF">
      <w:rPr>
        <w:rStyle w:val="ae"/>
        <w:rFonts w:cs="Arial"/>
      </w:rPr>
      <w:t>1</w:t>
    </w:r>
    <w:r w:rsidR="00C3271A">
      <w:rPr>
        <w:rStyle w:val="ae"/>
        <w:rFonts w:cs="Arial"/>
      </w:rPr>
      <w:fldChar w:fldCharType="end"/>
    </w:r>
    <w:r>
      <w:rPr>
        <w:rStyle w:val="ae"/>
        <w:rFonts w:cs="Arial"/>
      </w:rPr>
      <w:t>/</w:t>
    </w:r>
    <w:r w:rsidR="00C3271A">
      <w:rPr>
        <w:rStyle w:val="ae"/>
        <w:rFonts w:cs="Arial"/>
      </w:rPr>
      <w:fldChar w:fldCharType="begin"/>
    </w:r>
    <w:r>
      <w:rPr>
        <w:rStyle w:val="ae"/>
        <w:rFonts w:cs="Arial"/>
      </w:rPr>
      <w:instrText xml:space="preserve"> NUMPAGES </w:instrText>
    </w:r>
    <w:r w:rsidR="00C3271A">
      <w:rPr>
        <w:rStyle w:val="ae"/>
        <w:rFonts w:cs="Arial"/>
      </w:rPr>
      <w:fldChar w:fldCharType="separate"/>
    </w:r>
    <w:r w:rsidR="00D50BAF">
      <w:rPr>
        <w:rStyle w:val="ae"/>
        <w:rFonts w:cs="Arial"/>
      </w:rPr>
      <w:t>2</w:t>
    </w:r>
    <w:r w:rsidR="00C3271A">
      <w:rPr>
        <w:rStyle w:val="ae"/>
        <w:rFonts w:cs="Arial"/>
      </w:rPr>
      <w:fldChar w:fldCharType="end"/>
    </w:r>
    <w:r>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305" w:rsidRDefault="00276305">
      <w:r>
        <w:separator/>
      </w:r>
    </w:p>
  </w:footnote>
  <w:footnote w:type="continuationSeparator" w:id="0">
    <w:p w:rsidR="00276305" w:rsidRDefault="002763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FC" w:rsidRDefault="006E15FC">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1146"/>
        </w:tabs>
        <w:ind w:left="1146"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02A51B7F"/>
    <w:multiLevelType w:val="hybridMultilevel"/>
    <w:tmpl w:val="4BD479E8"/>
    <w:lvl w:ilvl="0" w:tplc="9FC2564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E6969E9"/>
    <w:multiLevelType w:val="hybridMultilevel"/>
    <w:tmpl w:val="B2B4201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E137D2"/>
    <w:multiLevelType w:val="hybridMultilevel"/>
    <w:tmpl w:val="3028BACC"/>
    <w:lvl w:ilvl="0" w:tplc="F314F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5E42C1"/>
    <w:multiLevelType w:val="hybridMultilevel"/>
    <w:tmpl w:val="6CFA3712"/>
    <w:lvl w:ilvl="0" w:tplc="3D3A33F4">
      <w:start w:val="1"/>
      <w:numFmt w:val="bullet"/>
      <w:lvlText w:val="•"/>
      <w:lvlJc w:val="left"/>
      <w:pPr>
        <w:tabs>
          <w:tab w:val="num" w:pos="720"/>
        </w:tabs>
        <w:ind w:left="720" w:hanging="360"/>
      </w:pPr>
      <w:rPr>
        <w:rFonts w:ascii="Arial" w:hAnsi="Arial" w:hint="default"/>
      </w:rPr>
    </w:lvl>
    <w:lvl w:ilvl="1" w:tplc="6FDA5D7E">
      <w:start w:val="4078"/>
      <w:numFmt w:val="bullet"/>
      <w:lvlText w:val="–"/>
      <w:lvlJc w:val="left"/>
      <w:pPr>
        <w:tabs>
          <w:tab w:val="num" w:pos="1440"/>
        </w:tabs>
        <w:ind w:left="1440" w:hanging="360"/>
      </w:pPr>
      <w:rPr>
        <w:rFonts w:ascii="Arial" w:hAnsi="Arial" w:hint="default"/>
      </w:rPr>
    </w:lvl>
    <w:lvl w:ilvl="2" w:tplc="FCEA3782" w:tentative="1">
      <w:start w:val="1"/>
      <w:numFmt w:val="bullet"/>
      <w:lvlText w:val="•"/>
      <w:lvlJc w:val="left"/>
      <w:pPr>
        <w:tabs>
          <w:tab w:val="num" w:pos="2160"/>
        </w:tabs>
        <w:ind w:left="2160" w:hanging="360"/>
      </w:pPr>
      <w:rPr>
        <w:rFonts w:ascii="Arial" w:hAnsi="Arial" w:hint="default"/>
      </w:rPr>
    </w:lvl>
    <w:lvl w:ilvl="3" w:tplc="EFFE9236" w:tentative="1">
      <w:start w:val="1"/>
      <w:numFmt w:val="bullet"/>
      <w:lvlText w:val="•"/>
      <w:lvlJc w:val="left"/>
      <w:pPr>
        <w:tabs>
          <w:tab w:val="num" w:pos="2880"/>
        </w:tabs>
        <w:ind w:left="2880" w:hanging="360"/>
      </w:pPr>
      <w:rPr>
        <w:rFonts w:ascii="Arial" w:hAnsi="Arial" w:hint="default"/>
      </w:rPr>
    </w:lvl>
    <w:lvl w:ilvl="4" w:tplc="95066E50" w:tentative="1">
      <w:start w:val="1"/>
      <w:numFmt w:val="bullet"/>
      <w:lvlText w:val="•"/>
      <w:lvlJc w:val="left"/>
      <w:pPr>
        <w:tabs>
          <w:tab w:val="num" w:pos="3600"/>
        </w:tabs>
        <w:ind w:left="3600" w:hanging="360"/>
      </w:pPr>
      <w:rPr>
        <w:rFonts w:ascii="Arial" w:hAnsi="Arial" w:hint="default"/>
      </w:rPr>
    </w:lvl>
    <w:lvl w:ilvl="5" w:tplc="7F6E4458" w:tentative="1">
      <w:start w:val="1"/>
      <w:numFmt w:val="bullet"/>
      <w:lvlText w:val="•"/>
      <w:lvlJc w:val="left"/>
      <w:pPr>
        <w:tabs>
          <w:tab w:val="num" w:pos="4320"/>
        </w:tabs>
        <w:ind w:left="4320" w:hanging="360"/>
      </w:pPr>
      <w:rPr>
        <w:rFonts w:ascii="Arial" w:hAnsi="Arial" w:hint="default"/>
      </w:rPr>
    </w:lvl>
    <w:lvl w:ilvl="6" w:tplc="6096CFD2" w:tentative="1">
      <w:start w:val="1"/>
      <w:numFmt w:val="bullet"/>
      <w:lvlText w:val="•"/>
      <w:lvlJc w:val="left"/>
      <w:pPr>
        <w:tabs>
          <w:tab w:val="num" w:pos="5040"/>
        </w:tabs>
        <w:ind w:left="5040" w:hanging="360"/>
      </w:pPr>
      <w:rPr>
        <w:rFonts w:ascii="Arial" w:hAnsi="Arial" w:hint="default"/>
      </w:rPr>
    </w:lvl>
    <w:lvl w:ilvl="7" w:tplc="497A235C" w:tentative="1">
      <w:start w:val="1"/>
      <w:numFmt w:val="bullet"/>
      <w:lvlText w:val="•"/>
      <w:lvlJc w:val="left"/>
      <w:pPr>
        <w:tabs>
          <w:tab w:val="num" w:pos="5760"/>
        </w:tabs>
        <w:ind w:left="5760" w:hanging="360"/>
      </w:pPr>
      <w:rPr>
        <w:rFonts w:ascii="Arial" w:hAnsi="Arial" w:hint="default"/>
      </w:rPr>
    </w:lvl>
    <w:lvl w:ilvl="8" w:tplc="C6880C70" w:tentative="1">
      <w:start w:val="1"/>
      <w:numFmt w:val="bullet"/>
      <w:lvlText w:val="•"/>
      <w:lvlJc w:val="left"/>
      <w:pPr>
        <w:tabs>
          <w:tab w:val="num" w:pos="6480"/>
        </w:tabs>
        <w:ind w:left="6480" w:hanging="360"/>
      </w:pPr>
      <w:rPr>
        <w:rFonts w:ascii="Arial" w:hAnsi="Arial" w:hint="default"/>
      </w:rPr>
    </w:lvl>
  </w:abstractNum>
  <w:abstractNum w:abstractNumId="9">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nsid w:val="27615D07"/>
    <w:multiLevelType w:val="hybridMultilevel"/>
    <w:tmpl w:val="28828A7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2ED85003"/>
    <w:multiLevelType w:val="hybridMultilevel"/>
    <w:tmpl w:val="7D8E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AF5611"/>
    <w:multiLevelType w:val="hybridMultilevel"/>
    <w:tmpl w:val="1D3AA476"/>
    <w:lvl w:ilvl="0" w:tplc="8A660140">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21472D5"/>
    <w:multiLevelType w:val="hybridMultilevel"/>
    <w:tmpl w:val="562AEB3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2E824D7"/>
    <w:multiLevelType w:val="hybridMultilevel"/>
    <w:tmpl w:val="0BE83450"/>
    <w:lvl w:ilvl="0" w:tplc="708AEDF4">
      <w:start w:val="1"/>
      <w:numFmt w:val="bullet"/>
      <w:lvlText w:val="•"/>
      <w:lvlJc w:val="left"/>
      <w:pPr>
        <w:tabs>
          <w:tab w:val="num" w:pos="720"/>
        </w:tabs>
        <w:ind w:left="720" w:hanging="360"/>
      </w:pPr>
      <w:rPr>
        <w:rFonts w:ascii="Arial" w:hAnsi="Arial" w:hint="default"/>
      </w:rPr>
    </w:lvl>
    <w:lvl w:ilvl="1" w:tplc="59300D24">
      <w:start w:val="3899"/>
      <w:numFmt w:val="bullet"/>
      <w:lvlText w:val="–"/>
      <w:lvlJc w:val="left"/>
      <w:pPr>
        <w:tabs>
          <w:tab w:val="num" w:pos="1440"/>
        </w:tabs>
        <w:ind w:left="1440" w:hanging="360"/>
      </w:pPr>
      <w:rPr>
        <w:rFonts w:ascii="Arial" w:hAnsi="Arial" w:hint="default"/>
      </w:rPr>
    </w:lvl>
    <w:lvl w:ilvl="2" w:tplc="6D58482E" w:tentative="1">
      <w:start w:val="1"/>
      <w:numFmt w:val="bullet"/>
      <w:lvlText w:val="•"/>
      <w:lvlJc w:val="left"/>
      <w:pPr>
        <w:tabs>
          <w:tab w:val="num" w:pos="2160"/>
        </w:tabs>
        <w:ind w:left="2160" w:hanging="360"/>
      </w:pPr>
      <w:rPr>
        <w:rFonts w:ascii="Arial" w:hAnsi="Arial" w:hint="default"/>
      </w:rPr>
    </w:lvl>
    <w:lvl w:ilvl="3" w:tplc="9BF821BC" w:tentative="1">
      <w:start w:val="1"/>
      <w:numFmt w:val="bullet"/>
      <w:lvlText w:val="•"/>
      <w:lvlJc w:val="left"/>
      <w:pPr>
        <w:tabs>
          <w:tab w:val="num" w:pos="2880"/>
        </w:tabs>
        <w:ind w:left="2880" w:hanging="360"/>
      </w:pPr>
      <w:rPr>
        <w:rFonts w:ascii="Arial" w:hAnsi="Arial" w:hint="default"/>
      </w:rPr>
    </w:lvl>
    <w:lvl w:ilvl="4" w:tplc="7A741EF0" w:tentative="1">
      <w:start w:val="1"/>
      <w:numFmt w:val="bullet"/>
      <w:lvlText w:val="•"/>
      <w:lvlJc w:val="left"/>
      <w:pPr>
        <w:tabs>
          <w:tab w:val="num" w:pos="3600"/>
        </w:tabs>
        <w:ind w:left="3600" w:hanging="360"/>
      </w:pPr>
      <w:rPr>
        <w:rFonts w:ascii="Arial" w:hAnsi="Arial" w:hint="default"/>
      </w:rPr>
    </w:lvl>
    <w:lvl w:ilvl="5" w:tplc="3454C62E" w:tentative="1">
      <w:start w:val="1"/>
      <w:numFmt w:val="bullet"/>
      <w:lvlText w:val="•"/>
      <w:lvlJc w:val="left"/>
      <w:pPr>
        <w:tabs>
          <w:tab w:val="num" w:pos="4320"/>
        </w:tabs>
        <w:ind w:left="4320" w:hanging="360"/>
      </w:pPr>
      <w:rPr>
        <w:rFonts w:ascii="Arial" w:hAnsi="Arial" w:hint="default"/>
      </w:rPr>
    </w:lvl>
    <w:lvl w:ilvl="6" w:tplc="907C5992" w:tentative="1">
      <w:start w:val="1"/>
      <w:numFmt w:val="bullet"/>
      <w:lvlText w:val="•"/>
      <w:lvlJc w:val="left"/>
      <w:pPr>
        <w:tabs>
          <w:tab w:val="num" w:pos="5040"/>
        </w:tabs>
        <w:ind w:left="5040" w:hanging="360"/>
      </w:pPr>
      <w:rPr>
        <w:rFonts w:ascii="Arial" w:hAnsi="Arial" w:hint="default"/>
      </w:rPr>
    </w:lvl>
    <w:lvl w:ilvl="7" w:tplc="C81C8A5A" w:tentative="1">
      <w:start w:val="1"/>
      <w:numFmt w:val="bullet"/>
      <w:lvlText w:val="•"/>
      <w:lvlJc w:val="left"/>
      <w:pPr>
        <w:tabs>
          <w:tab w:val="num" w:pos="5760"/>
        </w:tabs>
        <w:ind w:left="5760" w:hanging="360"/>
      </w:pPr>
      <w:rPr>
        <w:rFonts w:ascii="Arial" w:hAnsi="Arial" w:hint="default"/>
      </w:rPr>
    </w:lvl>
    <w:lvl w:ilvl="8" w:tplc="141242A2" w:tentative="1">
      <w:start w:val="1"/>
      <w:numFmt w:val="bullet"/>
      <w:lvlText w:val="•"/>
      <w:lvlJc w:val="left"/>
      <w:pPr>
        <w:tabs>
          <w:tab w:val="num" w:pos="6480"/>
        </w:tabs>
        <w:ind w:left="6480" w:hanging="360"/>
      </w:pPr>
      <w:rPr>
        <w:rFonts w:ascii="Arial" w:hAnsi="Arial" w:hint="default"/>
      </w:rPr>
    </w:lvl>
  </w:abstractNum>
  <w:abstractNum w:abstractNumId="17">
    <w:nsid w:val="36EE1541"/>
    <w:multiLevelType w:val="hybridMultilevel"/>
    <w:tmpl w:val="11AEB7F4"/>
    <w:lvl w:ilvl="0" w:tplc="00000002">
      <w:start w:val="7"/>
      <w:numFmt w:val="bullet"/>
      <w:lvlText w:val="-"/>
      <w:lvlJc w:val="left"/>
      <w:pPr>
        <w:ind w:left="820" w:hanging="420"/>
      </w:pPr>
      <w:rPr>
        <w:rFonts w:ascii="Arial"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274A2D"/>
    <w:multiLevelType w:val="hybridMultilevel"/>
    <w:tmpl w:val="91085B6C"/>
    <w:lvl w:ilvl="0" w:tplc="5AE693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874348"/>
    <w:multiLevelType w:val="hybridMultilevel"/>
    <w:tmpl w:val="A7CE012C"/>
    <w:lvl w:ilvl="0" w:tplc="3EDCEC2E">
      <w:start w:val="1"/>
      <w:numFmt w:val="bullet"/>
      <w:lvlText w:val="•"/>
      <w:lvlJc w:val="left"/>
      <w:pPr>
        <w:tabs>
          <w:tab w:val="num" w:pos="720"/>
        </w:tabs>
        <w:ind w:left="720" w:hanging="360"/>
      </w:pPr>
      <w:rPr>
        <w:rFonts w:ascii="Arial" w:hAnsi="Arial" w:cs="Times New Roman" w:hint="default"/>
      </w:rPr>
    </w:lvl>
    <w:lvl w:ilvl="1" w:tplc="51F80B2E">
      <w:start w:val="68"/>
      <w:numFmt w:val="bullet"/>
      <w:lvlText w:val="•"/>
      <w:lvlJc w:val="left"/>
      <w:pPr>
        <w:tabs>
          <w:tab w:val="num" w:pos="1440"/>
        </w:tabs>
        <w:ind w:left="1440" w:hanging="360"/>
      </w:pPr>
      <w:rPr>
        <w:rFonts w:ascii="Arial" w:hAnsi="Arial" w:cs="Times New Roman" w:hint="default"/>
      </w:rPr>
    </w:lvl>
    <w:lvl w:ilvl="2" w:tplc="3BAA3638">
      <w:start w:val="1"/>
      <w:numFmt w:val="bullet"/>
      <w:lvlText w:val="•"/>
      <w:lvlJc w:val="left"/>
      <w:pPr>
        <w:tabs>
          <w:tab w:val="num" w:pos="2160"/>
        </w:tabs>
        <w:ind w:left="2160" w:hanging="360"/>
      </w:pPr>
      <w:rPr>
        <w:rFonts w:ascii="Arial" w:hAnsi="Arial" w:cs="Times New Roman" w:hint="default"/>
      </w:rPr>
    </w:lvl>
    <w:lvl w:ilvl="3" w:tplc="5CDAB264">
      <w:start w:val="1"/>
      <w:numFmt w:val="bullet"/>
      <w:lvlText w:val="•"/>
      <w:lvlJc w:val="left"/>
      <w:pPr>
        <w:tabs>
          <w:tab w:val="num" w:pos="2880"/>
        </w:tabs>
        <w:ind w:left="2880" w:hanging="360"/>
      </w:pPr>
      <w:rPr>
        <w:rFonts w:ascii="Arial" w:hAnsi="Arial" w:cs="Times New Roman" w:hint="default"/>
      </w:rPr>
    </w:lvl>
    <w:lvl w:ilvl="4" w:tplc="2EF0003E">
      <w:start w:val="1"/>
      <w:numFmt w:val="bullet"/>
      <w:lvlText w:val="•"/>
      <w:lvlJc w:val="left"/>
      <w:pPr>
        <w:tabs>
          <w:tab w:val="num" w:pos="3600"/>
        </w:tabs>
        <w:ind w:left="3600" w:hanging="360"/>
      </w:pPr>
      <w:rPr>
        <w:rFonts w:ascii="Arial" w:hAnsi="Arial" w:cs="Times New Roman" w:hint="default"/>
      </w:rPr>
    </w:lvl>
    <w:lvl w:ilvl="5" w:tplc="9B78DE4E">
      <w:start w:val="1"/>
      <w:numFmt w:val="bullet"/>
      <w:lvlText w:val="•"/>
      <w:lvlJc w:val="left"/>
      <w:pPr>
        <w:tabs>
          <w:tab w:val="num" w:pos="4320"/>
        </w:tabs>
        <w:ind w:left="4320" w:hanging="360"/>
      </w:pPr>
      <w:rPr>
        <w:rFonts w:ascii="Arial" w:hAnsi="Arial" w:cs="Times New Roman" w:hint="default"/>
      </w:rPr>
    </w:lvl>
    <w:lvl w:ilvl="6" w:tplc="F4ECCCDE">
      <w:start w:val="1"/>
      <w:numFmt w:val="bullet"/>
      <w:lvlText w:val="•"/>
      <w:lvlJc w:val="left"/>
      <w:pPr>
        <w:tabs>
          <w:tab w:val="num" w:pos="5040"/>
        </w:tabs>
        <w:ind w:left="5040" w:hanging="360"/>
      </w:pPr>
      <w:rPr>
        <w:rFonts w:ascii="Arial" w:hAnsi="Arial" w:cs="Times New Roman" w:hint="default"/>
      </w:rPr>
    </w:lvl>
    <w:lvl w:ilvl="7" w:tplc="DDAC8D02">
      <w:start w:val="1"/>
      <w:numFmt w:val="bullet"/>
      <w:lvlText w:val="•"/>
      <w:lvlJc w:val="left"/>
      <w:pPr>
        <w:tabs>
          <w:tab w:val="num" w:pos="5760"/>
        </w:tabs>
        <w:ind w:left="5760" w:hanging="360"/>
      </w:pPr>
      <w:rPr>
        <w:rFonts w:ascii="Arial" w:hAnsi="Arial" w:cs="Times New Roman" w:hint="default"/>
      </w:rPr>
    </w:lvl>
    <w:lvl w:ilvl="8" w:tplc="0276A6AA">
      <w:start w:val="1"/>
      <w:numFmt w:val="bullet"/>
      <w:lvlText w:val="•"/>
      <w:lvlJc w:val="left"/>
      <w:pPr>
        <w:tabs>
          <w:tab w:val="num" w:pos="6480"/>
        </w:tabs>
        <w:ind w:left="6480" w:hanging="360"/>
      </w:pPr>
      <w:rPr>
        <w:rFonts w:ascii="Arial" w:hAnsi="Arial" w:cs="Times New Roman"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E1B1C08"/>
    <w:multiLevelType w:val="hybridMultilevel"/>
    <w:tmpl w:val="B3D8F0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A6C79D0"/>
    <w:multiLevelType w:val="hybridMultilevel"/>
    <w:tmpl w:val="035897E0"/>
    <w:lvl w:ilvl="0" w:tplc="4E90482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5F03A59"/>
    <w:multiLevelType w:val="hybridMultilevel"/>
    <w:tmpl w:val="4D401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4B0A89"/>
    <w:multiLevelType w:val="hybridMultilevel"/>
    <w:tmpl w:val="B778F202"/>
    <w:lvl w:ilvl="0" w:tplc="E8B89116">
      <w:start w:val="1"/>
      <w:numFmt w:val="bullet"/>
      <w:lvlText w:val="•"/>
      <w:lvlJc w:val="left"/>
      <w:pPr>
        <w:tabs>
          <w:tab w:val="num" w:pos="720"/>
        </w:tabs>
        <w:ind w:left="720" w:hanging="360"/>
      </w:pPr>
      <w:rPr>
        <w:rFonts w:ascii="Arial" w:hAnsi="Arial" w:hint="default"/>
      </w:rPr>
    </w:lvl>
    <w:lvl w:ilvl="1" w:tplc="73E4648E" w:tentative="1">
      <w:start w:val="1"/>
      <w:numFmt w:val="bullet"/>
      <w:lvlText w:val="•"/>
      <w:lvlJc w:val="left"/>
      <w:pPr>
        <w:tabs>
          <w:tab w:val="num" w:pos="1440"/>
        </w:tabs>
        <w:ind w:left="1440" w:hanging="360"/>
      </w:pPr>
      <w:rPr>
        <w:rFonts w:ascii="Arial" w:hAnsi="Arial" w:hint="default"/>
      </w:rPr>
    </w:lvl>
    <w:lvl w:ilvl="2" w:tplc="28B4E232" w:tentative="1">
      <w:start w:val="1"/>
      <w:numFmt w:val="bullet"/>
      <w:lvlText w:val="•"/>
      <w:lvlJc w:val="left"/>
      <w:pPr>
        <w:tabs>
          <w:tab w:val="num" w:pos="2160"/>
        </w:tabs>
        <w:ind w:left="2160" w:hanging="360"/>
      </w:pPr>
      <w:rPr>
        <w:rFonts w:ascii="Arial" w:hAnsi="Arial" w:hint="default"/>
      </w:rPr>
    </w:lvl>
    <w:lvl w:ilvl="3" w:tplc="2F6A52E4" w:tentative="1">
      <w:start w:val="1"/>
      <w:numFmt w:val="bullet"/>
      <w:lvlText w:val="•"/>
      <w:lvlJc w:val="left"/>
      <w:pPr>
        <w:tabs>
          <w:tab w:val="num" w:pos="2880"/>
        </w:tabs>
        <w:ind w:left="2880" w:hanging="360"/>
      </w:pPr>
      <w:rPr>
        <w:rFonts w:ascii="Arial" w:hAnsi="Arial" w:hint="default"/>
      </w:rPr>
    </w:lvl>
    <w:lvl w:ilvl="4" w:tplc="4F943BFE" w:tentative="1">
      <w:start w:val="1"/>
      <w:numFmt w:val="bullet"/>
      <w:lvlText w:val="•"/>
      <w:lvlJc w:val="left"/>
      <w:pPr>
        <w:tabs>
          <w:tab w:val="num" w:pos="3600"/>
        </w:tabs>
        <w:ind w:left="3600" w:hanging="360"/>
      </w:pPr>
      <w:rPr>
        <w:rFonts w:ascii="Arial" w:hAnsi="Arial" w:hint="default"/>
      </w:rPr>
    </w:lvl>
    <w:lvl w:ilvl="5" w:tplc="EF92405C" w:tentative="1">
      <w:start w:val="1"/>
      <w:numFmt w:val="bullet"/>
      <w:lvlText w:val="•"/>
      <w:lvlJc w:val="left"/>
      <w:pPr>
        <w:tabs>
          <w:tab w:val="num" w:pos="4320"/>
        </w:tabs>
        <w:ind w:left="4320" w:hanging="360"/>
      </w:pPr>
      <w:rPr>
        <w:rFonts w:ascii="Arial" w:hAnsi="Arial" w:hint="default"/>
      </w:rPr>
    </w:lvl>
    <w:lvl w:ilvl="6" w:tplc="949CB04A" w:tentative="1">
      <w:start w:val="1"/>
      <w:numFmt w:val="bullet"/>
      <w:lvlText w:val="•"/>
      <w:lvlJc w:val="left"/>
      <w:pPr>
        <w:tabs>
          <w:tab w:val="num" w:pos="5040"/>
        </w:tabs>
        <w:ind w:left="5040" w:hanging="360"/>
      </w:pPr>
      <w:rPr>
        <w:rFonts w:ascii="Arial" w:hAnsi="Arial" w:hint="default"/>
      </w:rPr>
    </w:lvl>
    <w:lvl w:ilvl="7" w:tplc="800A8144" w:tentative="1">
      <w:start w:val="1"/>
      <w:numFmt w:val="bullet"/>
      <w:lvlText w:val="•"/>
      <w:lvlJc w:val="left"/>
      <w:pPr>
        <w:tabs>
          <w:tab w:val="num" w:pos="5760"/>
        </w:tabs>
        <w:ind w:left="5760" w:hanging="360"/>
      </w:pPr>
      <w:rPr>
        <w:rFonts w:ascii="Arial" w:hAnsi="Arial" w:hint="default"/>
      </w:rPr>
    </w:lvl>
    <w:lvl w:ilvl="8" w:tplc="B2B8EB62"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3"/>
  </w:num>
  <w:num w:numId="4">
    <w:abstractNumId w:val="18"/>
  </w:num>
  <w:num w:numId="5">
    <w:abstractNumId w:val="13"/>
  </w:num>
  <w:num w:numId="6">
    <w:abstractNumId w:val="21"/>
  </w:num>
  <w:num w:numId="7">
    <w:abstractNumId w:val="26"/>
  </w:num>
  <w:num w:numId="8">
    <w:abstractNumId w:val="14"/>
  </w:num>
  <w:num w:numId="9">
    <w:abstractNumId w:val="25"/>
  </w:num>
  <w:num w:numId="10">
    <w:abstractNumId w:val="30"/>
  </w:num>
  <w:num w:numId="11">
    <w:abstractNumId w:val="5"/>
  </w:num>
  <w:num w:numId="12">
    <w:abstractNumId w:val="7"/>
  </w:num>
  <w:num w:numId="13">
    <w:abstractNumId w:val="20"/>
  </w:num>
  <w:num w:numId="14">
    <w:abstractNumId w:val="11"/>
  </w:num>
  <w:num w:numId="15">
    <w:abstractNumId w:val="10"/>
  </w:num>
  <w:num w:numId="16">
    <w:abstractNumId w:val="17"/>
  </w:num>
  <w:num w:numId="17">
    <w:abstractNumId w:val="24"/>
  </w:num>
  <w:num w:numId="18">
    <w:abstractNumId w:val="19"/>
  </w:num>
  <w:num w:numId="19">
    <w:abstractNumId w:val="29"/>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
  </w:num>
  <w:num w:numId="24">
    <w:abstractNumId w:val="3"/>
  </w:num>
  <w:num w:numId="25">
    <w:abstractNumId w:val="16"/>
  </w:num>
  <w:num w:numId="26">
    <w:abstractNumId w:val="8"/>
  </w:num>
  <w:num w:numId="27">
    <w:abstractNumId w:val="9"/>
  </w:num>
  <w:num w:numId="28">
    <w:abstractNumId w:val="4"/>
  </w:num>
  <w:num w:numId="29">
    <w:abstractNumId w:val="27"/>
  </w:num>
  <w:num w:numId="30">
    <w:abstractNumId w:val="3"/>
    <w:lvlOverride w:ilvl="0">
      <w:startOverride w:val="2"/>
    </w:lvlOverride>
    <w:lvlOverride w:ilvl="1">
      <w:startOverride w:val="2"/>
    </w:lvlOverride>
    <w:lvlOverride w:ilvl="2">
      <w:startOverride w:val="1"/>
    </w:lvlOverride>
  </w:num>
  <w:num w:numId="31">
    <w:abstractNumId w:val="12"/>
  </w:num>
  <w:num w:numId="32">
    <w:abstractNumId w:val="28"/>
  </w:num>
  <w:num w:numId="33">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proofState w:spelling="clean" w:grammar="clean"/>
  <w:attachedTemplate r:id="rId1"/>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15974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517A0"/>
    <w:rsid w:val="000006E1"/>
    <w:rsid w:val="00000D5C"/>
    <w:rsid w:val="00002A37"/>
    <w:rsid w:val="00002EF6"/>
    <w:rsid w:val="00006446"/>
    <w:rsid w:val="00006896"/>
    <w:rsid w:val="00007CDC"/>
    <w:rsid w:val="0001008F"/>
    <w:rsid w:val="00011B28"/>
    <w:rsid w:val="00013E1A"/>
    <w:rsid w:val="00015D15"/>
    <w:rsid w:val="000162F2"/>
    <w:rsid w:val="0001768B"/>
    <w:rsid w:val="00022729"/>
    <w:rsid w:val="0002564D"/>
    <w:rsid w:val="00025ECA"/>
    <w:rsid w:val="00030EFC"/>
    <w:rsid w:val="000325B8"/>
    <w:rsid w:val="00033023"/>
    <w:rsid w:val="00034C15"/>
    <w:rsid w:val="00036BA1"/>
    <w:rsid w:val="000374BB"/>
    <w:rsid w:val="000422E2"/>
    <w:rsid w:val="00042F22"/>
    <w:rsid w:val="00043F67"/>
    <w:rsid w:val="000444EF"/>
    <w:rsid w:val="00047F80"/>
    <w:rsid w:val="00052A07"/>
    <w:rsid w:val="00052D84"/>
    <w:rsid w:val="000531C1"/>
    <w:rsid w:val="000534E3"/>
    <w:rsid w:val="0005413C"/>
    <w:rsid w:val="00054C91"/>
    <w:rsid w:val="00055DFF"/>
    <w:rsid w:val="0005606A"/>
    <w:rsid w:val="00056C96"/>
    <w:rsid w:val="00057117"/>
    <w:rsid w:val="000573EB"/>
    <w:rsid w:val="00060E68"/>
    <w:rsid w:val="000616E7"/>
    <w:rsid w:val="00062125"/>
    <w:rsid w:val="00062D79"/>
    <w:rsid w:val="0006487E"/>
    <w:rsid w:val="00065236"/>
    <w:rsid w:val="00065E1A"/>
    <w:rsid w:val="000662CF"/>
    <w:rsid w:val="00067009"/>
    <w:rsid w:val="00070282"/>
    <w:rsid w:val="00070AB2"/>
    <w:rsid w:val="00070FC3"/>
    <w:rsid w:val="00072DA2"/>
    <w:rsid w:val="000733C2"/>
    <w:rsid w:val="00076C37"/>
    <w:rsid w:val="00076E3A"/>
    <w:rsid w:val="000772F1"/>
    <w:rsid w:val="00077E5F"/>
    <w:rsid w:val="0008036A"/>
    <w:rsid w:val="00080B4D"/>
    <w:rsid w:val="00081AE6"/>
    <w:rsid w:val="00084899"/>
    <w:rsid w:val="00084C22"/>
    <w:rsid w:val="00084E76"/>
    <w:rsid w:val="000855EB"/>
    <w:rsid w:val="0008599D"/>
    <w:rsid w:val="00085B52"/>
    <w:rsid w:val="000866F2"/>
    <w:rsid w:val="0009009F"/>
    <w:rsid w:val="00091557"/>
    <w:rsid w:val="0009226C"/>
    <w:rsid w:val="000924C1"/>
    <w:rsid w:val="000924F0"/>
    <w:rsid w:val="0009293D"/>
    <w:rsid w:val="00092E79"/>
    <w:rsid w:val="00093474"/>
    <w:rsid w:val="00093F63"/>
    <w:rsid w:val="0009510F"/>
    <w:rsid w:val="00096D07"/>
    <w:rsid w:val="00097298"/>
    <w:rsid w:val="00097376"/>
    <w:rsid w:val="000A03A0"/>
    <w:rsid w:val="000A078A"/>
    <w:rsid w:val="000A1B7B"/>
    <w:rsid w:val="000A1C1E"/>
    <w:rsid w:val="000A56F2"/>
    <w:rsid w:val="000A5B97"/>
    <w:rsid w:val="000B04E2"/>
    <w:rsid w:val="000B122B"/>
    <w:rsid w:val="000B1AE2"/>
    <w:rsid w:val="000B2719"/>
    <w:rsid w:val="000B3A8F"/>
    <w:rsid w:val="000B40FB"/>
    <w:rsid w:val="000B4AB9"/>
    <w:rsid w:val="000B4FDB"/>
    <w:rsid w:val="000B58C3"/>
    <w:rsid w:val="000B61E9"/>
    <w:rsid w:val="000B7DD4"/>
    <w:rsid w:val="000C165A"/>
    <w:rsid w:val="000C2E19"/>
    <w:rsid w:val="000C322C"/>
    <w:rsid w:val="000C33FE"/>
    <w:rsid w:val="000C50DC"/>
    <w:rsid w:val="000C5B7C"/>
    <w:rsid w:val="000D04B4"/>
    <w:rsid w:val="000D0D07"/>
    <w:rsid w:val="000D4797"/>
    <w:rsid w:val="000D5B78"/>
    <w:rsid w:val="000D6AB8"/>
    <w:rsid w:val="000D72DC"/>
    <w:rsid w:val="000E0527"/>
    <w:rsid w:val="000E1E92"/>
    <w:rsid w:val="000E2161"/>
    <w:rsid w:val="000E3F66"/>
    <w:rsid w:val="000E4D35"/>
    <w:rsid w:val="000E5723"/>
    <w:rsid w:val="000F06D6"/>
    <w:rsid w:val="000F0EB1"/>
    <w:rsid w:val="000F1106"/>
    <w:rsid w:val="000F3BE9"/>
    <w:rsid w:val="000F3F6C"/>
    <w:rsid w:val="000F44F6"/>
    <w:rsid w:val="000F4BB2"/>
    <w:rsid w:val="000F6DF3"/>
    <w:rsid w:val="000F733C"/>
    <w:rsid w:val="001005FF"/>
    <w:rsid w:val="00101670"/>
    <w:rsid w:val="0010226C"/>
    <w:rsid w:val="0010395C"/>
    <w:rsid w:val="0010401A"/>
    <w:rsid w:val="00104F05"/>
    <w:rsid w:val="001062FB"/>
    <w:rsid w:val="001063E6"/>
    <w:rsid w:val="00111DCE"/>
    <w:rsid w:val="00113CF4"/>
    <w:rsid w:val="00114C2F"/>
    <w:rsid w:val="001153EA"/>
    <w:rsid w:val="0011562D"/>
    <w:rsid w:val="00115643"/>
    <w:rsid w:val="00116765"/>
    <w:rsid w:val="001219F5"/>
    <w:rsid w:val="00121A20"/>
    <w:rsid w:val="0012377F"/>
    <w:rsid w:val="00124314"/>
    <w:rsid w:val="001247EF"/>
    <w:rsid w:val="00124863"/>
    <w:rsid w:val="001255A7"/>
    <w:rsid w:val="001260DD"/>
    <w:rsid w:val="00126B4A"/>
    <w:rsid w:val="00126EE7"/>
    <w:rsid w:val="001276D3"/>
    <w:rsid w:val="001316F8"/>
    <w:rsid w:val="00132FD0"/>
    <w:rsid w:val="001344C0"/>
    <w:rsid w:val="001346FA"/>
    <w:rsid w:val="00135252"/>
    <w:rsid w:val="001363BA"/>
    <w:rsid w:val="00137239"/>
    <w:rsid w:val="00137AB5"/>
    <w:rsid w:val="00137F0B"/>
    <w:rsid w:val="00140493"/>
    <w:rsid w:val="001409A8"/>
    <w:rsid w:val="00141EAE"/>
    <w:rsid w:val="00144219"/>
    <w:rsid w:val="001456C6"/>
    <w:rsid w:val="00150C3C"/>
    <w:rsid w:val="00150CD9"/>
    <w:rsid w:val="00151035"/>
    <w:rsid w:val="00151E23"/>
    <w:rsid w:val="001526E0"/>
    <w:rsid w:val="001551B5"/>
    <w:rsid w:val="00157A54"/>
    <w:rsid w:val="00161D4B"/>
    <w:rsid w:val="00162FFC"/>
    <w:rsid w:val="00163000"/>
    <w:rsid w:val="001634C1"/>
    <w:rsid w:val="0016413E"/>
    <w:rsid w:val="001659C1"/>
    <w:rsid w:val="001674F5"/>
    <w:rsid w:val="00167AF3"/>
    <w:rsid w:val="00171142"/>
    <w:rsid w:val="00172681"/>
    <w:rsid w:val="001729F9"/>
    <w:rsid w:val="00173A8E"/>
    <w:rsid w:val="00175B6B"/>
    <w:rsid w:val="001808E0"/>
    <w:rsid w:val="00180C59"/>
    <w:rsid w:val="0018143F"/>
    <w:rsid w:val="00182B2B"/>
    <w:rsid w:val="00183368"/>
    <w:rsid w:val="00183839"/>
    <w:rsid w:val="001856DB"/>
    <w:rsid w:val="00185CDC"/>
    <w:rsid w:val="00186794"/>
    <w:rsid w:val="00190AC1"/>
    <w:rsid w:val="0019202D"/>
    <w:rsid w:val="0019341A"/>
    <w:rsid w:val="001934E1"/>
    <w:rsid w:val="0019413A"/>
    <w:rsid w:val="00194461"/>
    <w:rsid w:val="00195608"/>
    <w:rsid w:val="00195CFB"/>
    <w:rsid w:val="00196841"/>
    <w:rsid w:val="00196DC4"/>
    <w:rsid w:val="00197DF9"/>
    <w:rsid w:val="001A0A45"/>
    <w:rsid w:val="001A1987"/>
    <w:rsid w:val="001A2564"/>
    <w:rsid w:val="001A41B3"/>
    <w:rsid w:val="001A6173"/>
    <w:rsid w:val="001A67ED"/>
    <w:rsid w:val="001A6CBA"/>
    <w:rsid w:val="001B0D97"/>
    <w:rsid w:val="001B2842"/>
    <w:rsid w:val="001B378F"/>
    <w:rsid w:val="001B5824"/>
    <w:rsid w:val="001B5A58"/>
    <w:rsid w:val="001B5A5D"/>
    <w:rsid w:val="001C1CE5"/>
    <w:rsid w:val="001C3D2A"/>
    <w:rsid w:val="001C4817"/>
    <w:rsid w:val="001C5E66"/>
    <w:rsid w:val="001D11FB"/>
    <w:rsid w:val="001D13AD"/>
    <w:rsid w:val="001D21B5"/>
    <w:rsid w:val="001D269F"/>
    <w:rsid w:val="001D428C"/>
    <w:rsid w:val="001D431B"/>
    <w:rsid w:val="001D51BA"/>
    <w:rsid w:val="001D61AF"/>
    <w:rsid w:val="001D6342"/>
    <w:rsid w:val="001D6D53"/>
    <w:rsid w:val="001D7F2C"/>
    <w:rsid w:val="001E43E1"/>
    <w:rsid w:val="001E4BF5"/>
    <w:rsid w:val="001E4CE7"/>
    <w:rsid w:val="001E4F34"/>
    <w:rsid w:val="001E511A"/>
    <w:rsid w:val="001E58E2"/>
    <w:rsid w:val="001E722B"/>
    <w:rsid w:val="001E7AED"/>
    <w:rsid w:val="001F0B08"/>
    <w:rsid w:val="001F3529"/>
    <w:rsid w:val="001F3916"/>
    <w:rsid w:val="001F39E9"/>
    <w:rsid w:val="001F54C5"/>
    <w:rsid w:val="001F662C"/>
    <w:rsid w:val="001F7074"/>
    <w:rsid w:val="001F7153"/>
    <w:rsid w:val="00200490"/>
    <w:rsid w:val="00201BDB"/>
    <w:rsid w:val="00201F3A"/>
    <w:rsid w:val="00203946"/>
    <w:rsid w:val="00203F96"/>
    <w:rsid w:val="002061ED"/>
    <w:rsid w:val="002069B2"/>
    <w:rsid w:val="002075D3"/>
    <w:rsid w:val="00207E1E"/>
    <w:rsid w:val="00207FA3"/>
    <w:rsid w:val="002102AA"/>
    <w:rsid w:val="00210CB6"/>
    <w:rsid w:val="0021317E"/>
    <w:rsid w:val="0021474F"/>
    <w:rsid w:val="00214DA8"/>
    <w:rsid w:val="00215423"/>
    <w:rsid w:val="0021564E"/>
    <w:rsid w:val="002158FA"/>
    <w:rsid w:val="00216AFA"/>
    <w:rsid w:val="00217A24"/>
    <w:rsid w:val="00220379"/>
    <w:rsid w:val="0022049A"/>
    <w:rsid w:val="00220600"/>
    <w:rsid w:val="002224DB"/>
    <w:rsid w:val="00223C45"/>
    <w:rsid w:val="00223FCB"/>
    <w:rsid w:val="00224383"/>
    <w:rsid w:val="00224FAC"/>
    <w:rsid w:val="002252C3"/>
    <w:rsid w:val="00225C54"/>
    <w:rsid w:val="00230765"/>
    <w:rsid w:val="00230F57"/>
    <w:rsid w:val="0023150C"/>
    <w:rsid w:val="002319E4"/>
    <w:rsid w:val="00231F00"/>
    <w:rsid w:val="0023329D"/>
    <w:rsid w:val="002337C5"/>
    <w:rsid w:val="002351ED"/>
    <w:rsid w:val="00235632"/>
    <w:rsid w:val="00235872"/>
    <w:rsid w:val="00241559"/>
    <w:rsid w:val="002420C2"/>
    <w:rsid w:val="0024252B"/>
    <w:rsid w:val="002435B3"/>
    <w:rsid w:val="00243DF7"/>
    <w:rsid w:val="002447A8"/>
    <w:rsid w:val="00244AA6"/>
    <w:rsid w:val="002458EB"/>
    <w:rsid w:val="00246FF8"/>
    <w:rsid w:val="002476CE"/>
    <w:rsid w:val="002500C8"/>
    <w:rsid w:val="00250411"/>
    <w:rsid w:val="00250BFA"/>
    <w:rsid w:val="00250BFB"/>
    <w:rsid w:val="0025311D"/>
    <w:rsid w:val="0025626C"/>
    <w:rsid w:val="00256E82"/>
    <w:rsid w:val="00257543"/>
    <w:rsid w:val="002617E7"/>
    <w:rsid w:val="002633CA"/>
    <w:rsid w:val="00263517"/>
    <w:rsid w:val="00263A96"/>
    <w:rsid w:val="00264228"/>
    <w:rsid w:val="00264334"/>
    <w:rsid w:val="0026473E"/>
    <w:rsid w:val="00266214"/>
    <w:rsid w:val="00267C83"/>
    <w:rsid w:val="00267DC1"/>
    <w:rsid w:val="0027144F"/>
    <w:rsid w:val="00271F3A"/>
    <w:rsid w:val="00273278"/>
    <w:rsid w:val="002737F4"/>
    <w:rsid w:val="00275229"/>
    <w:rsid w:val="00276305"/>
    <w:rsid w:val="002776E9"/>
    <w:rsid w:val="002805F5"/>
    <w:rsid w:val="00280751"/>
    <w:rsid w:val="002807E0"/>
    <w:rsid w:val="0028122D"/>
    <w:rsid w:val="002812EC"/>
    <w:rsid w:val="0028280A"/>
    <w:rsid w:val="002834E1"/>
    <w:rsid w:val="00284102"/>
    <w:rsid w:val="00286ACD"/>
    <w:rsid w:val="00287838"/>
    <w:rsid w:val="002907B5"/>
    <w:rsid w:val="002917E4"/>
    <w:rsid w:val="00292780"/>
    <w:rsid w:val="00292EB7"/>
    <w:rsid w:val="002951E2"/>
    <w:rsid w:val="00295A6F"/>
    <w:rsid w:val="00296227"/>
    <w:rsid w:val="00296F44"/>
    <w:rsid w:val="0029777D"/>
    <w:rsid w:val="002A055E"/>
    <w:rsid w:val="002A09B0"/>
    <w:rsid w:val="002A163B"/>
    <w:rsid w:val="002A1D4E"/>
    <w:rsid w:val="002A1DD2"/>
    <w:rsid w:val="002A221D"/>
    <w:rsid w:val="002A2869"/>
    <w:rsid w:val="002A3245"/>
    <w:rsid w:val="002A5DA5"/>
    <w:rsid w:val="002B22A9"/>
    <w:rsid w:val="002B24D6"/>
    <w:rsid w:val="002B3EFC"/>
    <w:rsid w:val="002B5DDA"/>
    <w:rsid w:val="002C1967"/>
    <w:rsid w:val="002C35CB"/>
    <w:rsid w:val="002C41E6"/>
    <w:rsid w:val="002C50BD"/>
    <w:rsid w:val="002C6B54"/>
    <w:rsid w:val="002C7347"/>
    <w:rsid w:val="002C7F6B"/>
    <w:rsid w:val="002D071A"/>
    <w:rsid w:val="002D101B"/>
    <w:rsid w:val="002D183C"/>
    <w:rsid w:val="002D18A8"/>
    <w:rsid w:val="002D34B2"/>
    <w:rsid w:val="002D70EB"/>
    <w:rsid w:val="002D7637"/>
    <w:rsid w:val="002E17F2"/>
    <w:rsid w:val="002E4635"/>
    <w:rsid w:val="002E7CAE"/>
    <w:rsid w:val="002F2771"/>
    <w:rsid w:val="002F37A9"/>
    <w:rsid w:val="002F49A9"/>
    <w:rsid w:val="002F4CB2"/>
    <w:rsid w:val="002F5195"/>
    <w:rsid w:val="00301CE6"/>
    <w:rsid w:val="003022CB"/>
    <w:rsid w:val="0030256B"/>
    <w:rsid w:val="0030501F"/>
    <w:rsid w:val="00306EA3"/>
    <w:rsid w:val="00307378"/>
    <w:rsid w:val="00307BA1"/>
    <w:rsid w:val="00311315"/>
    <w:rsid w:val="00311702"/>
    <w:rsid w:val="00311E82"/>
    <w:rsid w:val="00313B8A"/>
    <w:rsid w:val="00313FD6"/>
    <w:rsid w:val="003143BD"/>
    <w:rsid w:val="003203ED"/>
    <w:rsid w:val="00322C9F"/>
    <w:rsid w:val="00324D23"/>
    <w:rsid w:val="00325D85"/>
    <w:rsid w:val="003274AB"/>
    <w:rsid w:val="00331751"/>
    <w:rsid w:val="003317BF"/>
    <w:rsid w:val="00332604"/>
    <w:rsid w:val="003332A6"/>
    <w:rsid w:val="00333596"/>
    <w:rsid w:val="00334579"/>
    <w:rsid w:val="00334D0B"/>
    <w:rsid w:val="00335858"/>
    <w:rsid w:val="003361A9"/>
    <w:rsid w:val="00336BDA"/>
    <w:rsid w:val="003400FA"/>
    <w:rsid w:val="00342BD7"/>
    <w:rsid w:val="00343A8E"/>
    <w:rsid w:val="00343D99"/>
    <w:rsid w:val="00344C85"/>
    <w:rsid w:val="00345E40"/>
    <w:rsid w:val="00346DB5"/>
    <w:rsid w:val="00346F15"/>
    <w:rsid w:val="0034714C"/>
    <w:rsid w:val="003477B1"/>
    <w:rsid w:val="003509F2"/>
    <w:rsid w:val="00357380"/>
    <w:rsid w:val="00357D2F"/>
    <w:rsid w:val="003602B9"/>
    <w:rsid w:val="003602D9"/>
    <w:rsid w:val="003604CE"/>
    <w:rsid w:val="00360F8B"/>
    <w:rsid w:val="00361620"/>
    <w:rsid w:val="00362C83"/>
    <w:rsid w:val="00363084"/>
    <w:rsid w:val="00364C0F"/>
    <w:rsid w:val="00364E3C"/>
    <w:rsid w:val="003655ED"/>
    <w:rsid w:val="00366DC9"/>
    <w:rsid w:val="00367BF2"/>
    <w:rsid w:val="00370E47"/>
    <w:rsid w:val="00371009"/>
    <w:rsid w:val="003723A3"/>
    <w:rsid w:val="003728C3"/>
    <w:rsid w:val="003742AC"/>
    <w:rsid w:val="00376823"/>
    <w:rsid w:val="00377B2E"/>
    <w:rsid w:val="00377CE1"/>
    <w:rsid w:val="003811F6"/>
    <w:rsid w:val="00383D8B"/>
    <w:rsid w:val="00385BF0"/>
    <w:rsid w:val="00387665"/>
    <w:rsid w:val="00390E7B"/>
    <w:rsid w:val="0039222D"/>
    <w:rsid w:val="00392567"/>
    <w:rsid w:val="003939FF"/>
    <w:rsid w:val="00397502"/>
    <w:rsid w:val="003979B9"/>
    <w:rsid w:val="003A0BE4"/>
    <w:rsid w:val="003A2223"/>
    <w:rsid w:val="003A22E2"/>
    <w:rsid w:val="003A2A0F"/>
    <w:rsid w:val="003A45A1"/>
    <w:rsid w:val="003A4B5B"/>
    <w:rsid w:val="003A4C7C"/>
    <w:rsid w:val="003A4D27"/>
    <w:rsid w:val="003A5B0A"/>
    <w:rsid w:val="003A6BAC"/>
    <w:rsid w:val="003A7EF3"/>
    <w:rsid w:val="003B0520"/>
    <w:rsid w:val="003B0B37"/>
    <w:rsid w:val="003B1476"/>
    <w:rsid w:val="003B159C"/>
    <w:rsid w:val="003B1BFE"/>
    <w:rsid w:val="003B369F"/>
    <w:rsid w:val="003B36A3"/>
    <w:rsid w:val="003B3B05"/>
    <w:rsid w:val="003B6A45"/>
    <w:rsid w:val="003B7B8B"/>
    <w:rsid w:val="003B7E0F"/>
    <w:rsid w:val="003B7FE5"/>
    <w:rsid w:val="003C0087"/>
    <w:rsid w:val="003C11C8"/>
    <w:rsid w:val="003C2702"/>
    <w:rsid w:val="003C52D8"/>
    <w:rsid w:val="003C7806"/>
    <w:rsid w:val="003D109F"/>
    <w:rsid w:val="003D2439"/>
    <w:rsid w:val="003D2478"/>
    <w:rsid w:val="003D3C45"/>
    <w:rsid w:val="003D5B1F"/>
    <w:rsid w:val="003D602B"/>
    <w:rsid w:val="003D6D04"/>
    <w:rsid w:val="003D6E5A"/>
    <w:rsid w:val="003D747A"/>
    <w:rsid w:val="003D7B19"/>
    <w:rsid w:val="003E05DD"/>
    <w:rsid w:val="003E0B27"/>
    <w:rsid w:val="003E15FA"/>
    <w:rsid w:val="003E1C59"/>
    <w:rsid w:val="003E2018"/>
    <w:rsid w:val="003E3332"/>
    <w:rsid w:val="003E4297"/>
    <w:rsid w:val="003E4A8A"/>
    <w:rsid w:val="003E4D29"/>
    <w:rsid w:val="003E55E4"/>
    <w:rsid w:val="003E74E3"/>
    <w:rsid w:val="003F05C7"/>
    <w:rsid w:val="003F05E9"/>
    <w:rsid w:val="003F2120"/>
    <w:rsid w:val="003F2469"/>
    <w:rsid w:val="003F2CD4"/>
    <w:rsid w:val="003F33C8"/>
    <w:rsid w:val="003F3958"/>
    <w:rsid w:val="003F4BE4"/>
    <w:rsid w:val="003F6BBE"/>
    <w:rsid w:val="003F6FEE"/>
    <w:rsid w:val="004000E8"/>
    <w:rsid w:val="00402E2B"/>
    <w:rsid w:val="0040452E"/>
    <w:rsid w:val="00404AFF"/>
    <w:rsid w:val="0040512B"/>
    <w:rsid w:val="00405357"/>
    <w:rsid w:val="00405CA5"/>
    <w:rsid w:val="00405F8F"/>
    <w:rsid w:val="00406CA3"/>
    <w:rsid w:val="004076C1"/>
    <w:rsid w:val="00407CD3"/>
    <w:rsid w:val="00410134"/>
    <w:rsid w:val="00410B72"/>
    <w:rsid w:val="00410F18"/>
    <w:rsid w:val="004112A2"/>
    <w:rsid w:val="0041263E"/>
    <w:rsid w:val="00412BB1"/>
    <w:rsid w:val="00413A38"/>
    <w:rsid w:val="00413AAC"/>
    <w:rsid w:val="004143C0"/>
    <w:rsid w:val="004177E5"/>
    <w:rsid w:val="00421105"/>
    <w:rsid w:val="0042185B"/>
    <w:rsid w:val="0042411E"/>
    <w:rsid w:val="004242F4"/>
    <w:rsid w:val="004253AE"/>
    <w:rsid w:val="00425878"/>
    <w:rsid w:val="00425C45"/>
    <w:rsid w:val="00426E63"/>
    <w:rsid w:val="00427248"/>
    <w:rsid w:val="00427B63"/>
    <w:rsid w:val="0043010D"/>
    <w:rsid w:val="004302D0"/>
    <w:rsid w:val="0043094D"/>
    <w:rsid w:val="004318ED"/>
    <w:rsid w:val="004319FA"/>
    <w:rsid w:val="0043237C"/>
    <w:rsid w:val="00432957"/>
    <w:rsid w:val="0043310D"/>
    <w:rsid w:val="0043424A"/>
    <w:rsid w:val="00437447"/>
    <w:rsid w:val="004406F3"/>
    <w:rsid w:val="004409BC"/>
    <w:rsid w:val="00441A92"/>
    <w:rsid w:val="00442DBF"/>
    <w:rsid w:val="00443789"/>
    <w:rsid w:val="00444F56"/>
    <w:rsid w:val="0044602F"/>
    <w:rsid w:val="00446476"/>
    <w:rsid w:val="00446488"/>
    <w:rsid w:val="004517A0"/>
    <w:rsid w:val="004517AA"/>
    <w:rsid w:val="00452CAC"/>
    <w:rsid w:val="00454F70"/>
    <w:rsid w:val="00454FE8"/>
    <w:rsid w:val="00457565"/>
    <w:rsid w:val="00457B71"/>
    <w:rsid w:val="0046138D"/>
    <w:rsid w:val="0046207D"/>
    <w:rsid w:val="00462E0D"/>
    <w:rsid w:val="0046696C"/>
    <w:rsid w:val="004669E2"/>
    <w:rsid w:val="004706F9"/>
    <w:rsid w:val="00470C31"/>
    <w:rsid w:val="004734D0"/>
    <w:rsid w:val="0047556B"/>
    <w:rsid w:val="00477768"/>
    <w:rsid w:val="00484796"/>
    <w:rsid w:val="004916D7"/>
    <w:rsid w:val="00491D63"/>
    <w:rsid w:val="00492BC5"/>
    <w:rsid w:val="004937B8"/>
    <w:rsid w:val="00495500"/>
    <w:rsid w:val="004964F1"/>
    <w:rsid w:val="00497453"/>
    <w:rsid w:val="004A0153"/>
    <w:rsid w:val="004A0F85"/>
    <w:rsid w:val="004A15F2"/>
    <w:rsid w:val="004A16BC"/>
    <w:rsid w:val="004A2B94"/>
    <w:rsid w:val="004A3FEE"/>
    <w:rsid w:val="004A5677"/>
    <w:rsid w:val="004A6581"/>
    <w:rsid w:val="004A7B5A"/>
    <w:rsid w:val="004B1F40"/>
    <w:rsid w:val="004B448D"/>
    <w:rsid w:val="004B7C0C"/>
    <w:rsid w:val="004C3898"/>
    <w:rsid w:val="004C39B9"/>
    <w:rsid w:val="004C3F84"/>
    <w:rsid w:val="004C5F6A"/>
    <w:rsid w:val="004C61A3"/>
    <w:rsid w:val="004C73CA"/>
    <w:rsid w:val="004C77E0"/>
    <w:rsid w:val="004D22FD"/>
    <w:rsid w:val="004D23E4"/>
    <w:rsid w:val="004D36B1"/>
    <w:rsid w:val="004D5499"/>
    <w:rsid w:val="004D7EBD"/>
    <w:rsid w:val="004E0CDC"/>
    <w:rsid w:val="004E1891"/>
    <w:rsid w:val="004E264A"/>
    <w:rsid w:val="004E2680"/>
    <w:rsid w:val="004E28F9"/>
    <w:rsid w:val="004E32E1"/>
    <w:rsid w:val="004E462E"/>
    <w:rsid w:val="004E4EED"/>
    <w:rsid w:val="004E56DC"/>
    <w:rsid w:val="004E649B"/>
    <w:rsid w:val="004E76F4"/>
    <w:rsid w:val="004F0B4E"/>
    <w:rsid w:val="004F0B6C"/>
    <w:rsid w:val="004F1FD1"/>
    <w:rsid w:val="004F2078"/>
    <w:rsid w:val="004F4DA3"/>
    <w:rsid w:val="004F5549"/>
    <w:rsid w:val="004F6173"/>
    <w:rsid w:val="004F6187"/>
    <w:rsid w:val="004F62DD"/>
    <w:rsid w:val="004F6A8E"/>
    <w:rsid w:val="004F6C5A"/>
    <w:rsid w:val="0050330B"/>
    <w:rsid w:val="00506557"/>
    <w:rsid w:val="0050677A"/>
    <w:rsid w:val="005108D8"/>
    <w:rsid w:val="005116F9"/>
    <w:rsid w:val="00511D19"/>
    <w:rsid w:val="005137E8"/>
    <w:rsid w:val="00514113"/>
    <w:rsid w:val="005153A7"/>
    <w:rsid w:val="00515DE8"/>
    <w:rsid w:val="00517371"/>
    <w:rsid w:val="00517BD9"/>
    <w:rsid w:val="005207B7"/>
    <w:rsid w:val="005210CF"/>
    <w:rsid w:val="005219CF"/>
    <w:rsid w:val="005227A7"/>
    <w:rsid w:val="0052348E"/>
    <w:rsid w:val="00523503"/>
    <w:rsid w:val="00527FF7"/>
    <w:rsid w:val="005300EC"/>
    <w:rsid w:val="00531233"/>
    <w:rsid w:val="005331C4"/>
    <w:rsid w:val="00534B59"/>
    <w:rsid w:val="0053620D"/>
    <w:rsid w:val="005365D7"/>
    <w:rsid w:val="00536759"/>
    <w:rsid w:val="00537C62"/>
    <w:rsid w:val="00540CA0"/>
    <w:rsid w:val="0054241B"/>
    <w:rsid w:val="00546970"/>
    <w:rsid w:val="00547C2D"/>
    <w:rsid w:val="00551833"/>
    <w:rsid w:val="005539DA"/>
    <w:rsid w:val="00554E19"/>
    <w:rsid w:val="00555728"/>
    <w:rsid w:val="005558E1"/>
    <w:rsid w:val="0056121F"/>
    <w:rsid w:val="005612A6"/>
    <w:rsid w:val="005624EF"/>
    <w:rsid w:val="005703EC"/>
    <w:rsid w:val="00570439"/>
    <w:rsid w:val="00572505"/>
    <w:rsid w:val="00572812"/>
    <w:rsid w:val="0057459C"/>
    <w:rsid w:val="00577D79"/>
    <w:rsid w:val="00582809"/>
    <w:rsid w:val="0058386B"/>
    <w:rsid w:val="00585BC7"/>
    <w:rsid w:val="0058639C"/>
    <w:rsid w:val="0058755D"/>
    <w:rsid w:val="0058798C"/>
    <w:rsid w:val="005900FA"/>
    <w:rsid w:val="00590991"/>
    <w:rsid w:val="00590AE1"/>
    <w:rsid w:val="0059150E"/>
    <w:rsid w:val="005932F2"/>
    <w:rsid w:val="005935A4"/>
    <w:rsid w:val="0059473E"/>
    <w:rsid w:val="005948C2"/>
    <w:rsid w:val="00594CA8"/>
    <w:rsid w:val="0059578A"/>
    <w:rsid w:val="00595D25"/>
    <w:rsid w:val="00595DCA"/>
    <w:rsid w:val="00596411"/>
    <w:rsid w:val="00597738"/>
    <w:rsid w:val="0059779B"/>
    <w:rsid w:val="005A0B5C"/>
    <w:rsid w:val="005A12AA"/>
    <w:rsid w:val="005A209A"/>
    <w:rsid w:val="005A245B"/>
    <w:rsid w:val="005A3B7D"/>
    <w:rsid w:val="005A662D"/>
    <w:rsid w:val="005A6753"/>
    <w:rsid w:val="005B35D7"/>
    <w:rsid w:val="005B392A"/>
    <w:rsid w:val="005B3AA3"/>
    <w:rsid w:val="005B3FAA"/>
    <w:rsid w:val="005B49F7"/>
    <w:rsid w:val="005B4E28"/>
    <w:rsid w:val="005B4FC4"/>
    <w:rsid w:val="005B5C1E"/>
    <w:rsid w:val="005B60AC"/>
    <w:rsid w:val="005B6F83"/>
    <w:rsid w:val="005B6FC0"/>
    <w:rsid w:val="005C2B10"/>
    <w:rsid w:val="005C3804"/>
    <w:rsid w:val="005C4464"/>
    <w:rsid w:val="005C6AF5"/>
    <w:rsid w:val="005C74FB"/>
    <w:rsid w:val="005D1602"/>
    <w:rsid w:val="005D5445"/>
    <w:rsid w:val="005D7310"/>
    <w:rsid w:val="005E133A"/>
    <w:rsid w:val="005E2E8B"/>
    <w:rsid w:val="005E385F"/>
    <w:rsid w:val="005E394B"/>
    <w:rsid w:val="005E5B81"/>
    <w:rsid w:val="005F14A2"/>
    <w:rsid w:val="005F253A"/>
    <w:rsid w:val="005F2CB1"/>
    <w:rsid w:val="005F3025"/>
    <w:rsid w:val="005F37EC"/>
    <w:rsid w:val="005F4BF4"/>
    <w:rsid w:val="005F618C"/>
    <w:rsid w:val="005F70BD"/>
    <w:rsid w:val="00601D0E"/>
    <w:rsid w:val="0060283C"/>
    <w:rsid w:val="0060332A"/>
    <w:rsid w:val="00603758"/>
    <w:rsid w:val="00604F14"/>
    <w:rsid w:val="00605E41"/>
    <w:rsid w:val="00606539"/>
    <w:rsid w:val="00610E77"/>
    <w:rsid w:val="00611B83"/>
    <w:rsid w:val="0061200D"/>
    <w:rsid w:val="00612057"/>
    <w:rsid w:val="0061258C"/>
    <w:rsid w:val="00613257"/>
    <w:rsid w:val="0061461F"/>
    <w:rsid w:val="00620A71"/>
    <w:rsid w:val="00620D80"/>
    <w:rsid w:val="00620F64"/>
    <w:rsid w:val="006222C5"/>
    <w:rsid w:val="00622DAD"/>
    <w:rsid w:val="006234A6"/>
    <w:rsid w:val="00623B22"/>
    <w:rsid w:val="00623EBB"/>
    <w:rsid w:val="0062715C"/>
    <w:rsid w:val="006278E5"/>
    <w:rsid w:val="00630001"/>
    <w:rsid w:val="006311B3"/>
    <w:rsid w:val="0063284C"/>
    <w:rsid w:val="00634EBE"/>
    <w:rsid w:val="006358DB"/>
    <w:rsid w:val="00635A2E"/>
    <w:rsid w:val="00636398"/>
    <w:rsid w:val="006368D3"/>
    <w:rsid w:val="006377EC"/>
    <w:rsid w:val="00637BCE"/>
    <w:rsid w:val="00640EDB"/>
    <w:rsid w:val="0064151F"/>
    <w:rsid w:val="00641533"/>
    <w:rsid w:val="0064208D"/>
    <w:rsid w:val="00642181"/>
    <w:rsid w:val="00642932"/>
    <w:rsid w:val="00643475"/>
    <w:rsid w:val="0064396A"/>
    <w:rsid w:val="00645B82"/>
    <w:rsid w:val="0064624E"/>
    <w:rsid w:val="00647A03"/>
    <w:rsid w:val="00647E1B"/>
    <w:rsid w:val="00650AB9"/>
    <w:rsid w:val="006510AD"/>
    <w:rsid w:val="00653FBD"/>
    <w:rsid w:val="00655733"/>
    <w:rsid w:val="006559FE"/>
    <w:rsid w:val="00655ACD"/>
    <w:rsid w:val="006563A4"/>
    <w:rsid w:val="00656A92"/>
    <w:rsid w:val="00656DDE"/>
    <w:rsid w:val="00657AEC"/>
    <w:rsid w:val="0066011D"/>
    <w:rsid w:val="006607C0"/>
    <w:rsid w:val="006613A6"/>
    <w:rsid w:val="006627A2"/>
    <w:rsid w:val="006634E6"/>
    <w:rsid w:val="00665113"/>
    <w:rsid w:val="006654B4"/>
    <w:rsid w:val="006655EE"/>
    <w:rsid w:val="00666208"/>
    <w:rsid w:val="006668E7"/>
    <w:rsid w:val="006673BA"/>
    <w:rsid w:val="006673FC"/>
    <w:rsid w:val="00667EE7"/>
    <w:rsid w:val="00670922"/>
    <w:rsid w:val="00670BE1"/>
    <w:rsid w:val="00671995"/>
    <w:rsid w:val="0067218F"/>
    <w:rsid w:val="0067397C"/>
    <w:rsid w:val="006741F2"/>
    <w:rsid w:val="00674CC3"/>
    <w:rsid w:val="006755E9"/>
    <w:rsid w:val="00675C72"/>
    <w:rsid w:val="006771F9"/>
    <w:rsid w:val="006776D7"/>
    <w:rsid w:val="00677A08"/>
    <w:rsid w:val="006802A0"/>
    <w:rsid w:val="00681003"/>
    <w:rsid w:val="00681515"/>
    <w:rsid w:val="006817C9"/>
    <w:rsid w:val="0068364A"/>
    <w:rsid w:val="00683ECE"/>
    <w:rsid w:val="006871D2"/>
    <w:rsid w:val="00687ABD"/>
    <w:rsid w:val="00690F88"/>
    <w:rsid w:val="0069106C"/>
    <w:rsid w:val="00691FF8"/>
    <w:rsid w:val="00694D5C"/>
    <w:rsid w:val="00695FC2"/>
    <w:rsid w:val="00696949"/>
    <w:rsid w:val="00697052"/>
    <w:rsid w:val="00697135"/>
    <w:rsid w:val="006A2E84"/>
    <w:rsid w:val="006A3FA1"/>
    <w:rsid w:val="006A46FB"/>
    <w:rsid w:val="006A5614"/>
    <w:rsid w:val="006A5E28"/>
    <w:rsid w:val="006A61E4"/>
    <w:rsid w:val="006A697B"/>
    <w:rsid w:val="006A7AFF"/>
    <w:rsid w:val="006B0638"/>
    <w:rsid w:val="006B1816"/>
    <w:rsid w:val="006B2099"/>
    <w:rsid w:val="006B25E3"/>
    <w:rsid w:val="006B2F55"/>
    <w:rsid w:val="006B390C"/>
    <w:rsid w:val="006B50CF"/>
    <w:rsid w:val="006B5B80"/>
    <w:rsid w:val="006C03B8"/>
    <w:rsid w:val="006C3369"/>
    <w:rsid w:val="006C34CF"/>
    <w:rsid w:val="006C5EC9"/>
    <w:rsid w:val="006C6059"/>
    <w:rsid w:val="006C6591"/>
    <w:rsid w:val="006C7522"/>
    <w:rsid w:val="006D01CC"/>
    <w:rsid w:val="006D0684"/>
    <w:rsid w:val="006D0943"/>
    <w:rsid w:val="006D1067"/>
    <w:rsid w:val="006D1507"/>
    <w:rsid w:val="006D234D"/>
    <w:rsid w:val="006D286A"/>
    <w:rsid w:val="006D4D62"/>
    <w:rsid w:val="006D5CEB"/>
    <w:rsid w:val="006D6F08"/>
    <w:rsid w:val="006E062C"/>
    <w:rsid w:val="006E15FC"/>
    <w:rsid w:val="006E28B7"/>
    <w:rsid w:val="006E3310"/>
    <w:rsid w:val="006E4E39"/>
    <w:rsid w:val="006E4E58"/>
    <w:rsid w:val="006E565E"/>
    <w:rsid w:val="006E5FB3"/>
    <w:rsid w:val="006E673D"/>
    <w:rsid w:val="006E7D3B"/>
    <w:rsid w:val="006F19EB"/>
    <w:rsid w:val="006F1B70"/>
    <w:rsid w:val="006F2205"/>
    <w:rsid w:val="006F341D"/>
    <w:rsid w:val="006F3CDE"/>
    <w:rsid w:val="006F4CC9"/>
    <w:rsid w:val="006F58D4"/>
    <w:rsid w:val="006F5E4F"/>
    <w:rsid w:val="0070346E"/>
    <w:rsid w:val="00704EDB"/>
    <w:rsid w:val="00705003"/>
    <w:rsid w:val="00705D99"/>
    <w:rsid w:val="00706101"/>
    <w:rsid w:val="00707072"/>
    <w:rsid w:val="00707D61"/>
    <w:rsid w:val="00707E99"/>
    <w:rsid w:val="00710282"/>
    <w:rsid w:val="00711136"/>
    <w:rsid w:val="00712287"/>
    <w:rsid w:val="00712772"/>
    <w:rsid w:val="0071372B"/>
    <w:rsid w:val="007148D3"/>
    <w:rsid w:val="00715B9A"/>
    <w:rsid w:val="007240B7"/>
    <w:rsid w:val="00724922"/>
    <w:rsid w:val="00725EB0"/>
    <w:rsid w:val="00726EA6"/>
    <w:rsid w:val="0072709F"/>
    <w:rsid w:val="00727208"/>
    <w:rsid w:val="00727680"/>
    <w:rsid w:val="0073048E"/>
    <w:rsid w:val="00731F26"/>
    <w:rsid w:val="00732742"/>
    <w:rsid w:val="00733639"/>
    <w:rsid w:val="007348B1"/>
    <w:rsid w:val="00735207"/>
    <w:rsid w:val="00735FB0"/>
    <w:rsid w:val="007362A6"/>
    <w:rsid w:val="00736748"/>
    <w:rsid w:val="00736D7D"/>
    <w:rsid w:val="00740940"/>
    <w:rsid w:val="00740E58"/>
    <w:rsid w:val="007411E8"/>
    <w:rsid w:val="0074202E"/>
    <w:rsid w:val="007445A0"/>
    <w:rsid w:val="0074524B"/>
    <w:rsid w:val="00745606"/>
    <w:rsid w:val="00745D18"/>
    <w:rsid w:val="0074651D"/>
    <w:rsid w:val="00747D8B"/>
    <w:rsid w:val="00751228"/>
    <w:rsid w:val="00751ADB"/>
    <w:rsid w:val="00752922"/>
    <w:rsid w:val="00754249"/>
    <w:rsid w:val="0075583A"/>
    <w:rsid w:val="007571E1"/>
    <w:rsid w:val="00757FA5"/>
    <w:rsid w:val="007604B2"/>
    <w:rsid w:val="00761125"/>
    <w:rsid w:val="00762255"/>
    <w:rsid w:val="0076398B"/>
    <w:rsid w:val="00764B15"/>
    <w:rsid w:val="00764BE2"/>
    <w:rsid w:val="00765281"/>
    <w:rsid w:val="00766BAD"/>
    <w:rsid w:val="00767CFB"/>
    <w:rsid w:val="007735E4"/>
    <w:rsid w:val="007755F2"/>
    <w:rsid w:val="00775C85"/>
    <w:rsid w:val="00776452"/>
    <w:rsid w:val="00776971"/>
    <w:rsid w:val="00777EAB"/>
    <w:rsid w:val="00777FE6"/>
    <w:rsid w:val="00780F92"/>
    <w:rsid w:val="007816A7"/>
    <w:rsid w:val="0078177E"/>
    <w:rsid w:val="007824C8"/>
    <w:rsid w:val="0078304C"/>
    <w:rsid w:val="00783673"/>
    <w:rsid w:val="0078428F"/>
    <w:rsid w:val="00785490"/>
    <w:rsid w:val="00785C78"/>
    <w:rsid w:val="0078744C"/>
    <w:rsid w:val="007925EA"/>
    <w:rsid w:val="00793456"/>
    <w:rsid w:val="00793CD8"/>
    <w:rsid w:val="0079467C"/>
    <w:rsid w:val="00794BD1"/>
    <w:rsid w:val="00795C92"/>
    <w:rsid w:val="00796231"/>
    <w:rsid w:val="0079625F"/>
    <w:rsid w:val="0079778A"/>
    <w:rsid w:val="007A064B"/>
    <w:rsid w:val="007A1CB3"/>
    <w:rsid w:val="007A2BAE"/>
    <w:rsid w:val="007A306F"/>
    <w:rsid w:val="007A3827"/>
    <w:rsid w:val="007A43A6"/>
    <w:rsid w:val="007A4DDD"/>
    <w:rsid w:val="007A58A6"/>
    <w:rsid w:val="007A72AE"/>
    <w:rsid w:val="007B05FC"/>
    <w:rsid w:val="007B08B9"/>
    <w:rsid w:val="007B3D2D"/>
    <w:rsid w:val="007B50AE"/>
    <w:rsid w:val="007B51DF"/>
    <w:rsid w:val="007B74D6"/>
    <w:rsid w:val="007B7E2F"/>
    <w:rsid w:val="007B7E85"/>
    <w:rsid w:val="007C0093"/>
    <w:rsid w:val="007C05DD"/>
    <w:rsid w:val="007C1EF4"/>
    <w:rsid w:val="007C3D18"/>
    <w:rsid w:val="007C42B6"/>
    <w:rsid w:val="007C4C86"/>
    <w:rsid w:val="007C4FC2"/>
    <w:rsid w:val="007C60BF"/>
    <w:rsid w:val="007C6A07"/>
    <w:rsid w:val="007C6A44"/>
    <w:rsid w:val="007C7481"/>
    <w:rsid w:val="007C750F"/>
    <w:rsid w:val="007C75A1"/>
    <w:rsid w:val="007C77A5"/>
    <w:rsid w:val="007D04E5"/>
    <w:rsid w:val="007D2582"/>
    <w:rsid w:val="007D2E4A"/>
    <w:rsid w:val="007D4268"/>
    <w:rsid w:val="007D5901"/>
    <w:rsid w:val="007D7526"/>
    <w:rsid w:val="007E1F92"/>
    <w:rsid w:val="007E28EF"/>
    <w:rsid w:val="007E4610"/>
    <w:rsid w:val="007E4715"/>
    <w:rsid w:val="007E4A63"/>
    <w:rsid w:val="007E505B"/>
    <w:rsid w:val="007E551A"/>
    <w:rsid w:val="007E7091"/>
    <w:rsid w:val="007F0867"/>
    <w:rsid w:val="007F181D"/>
    <w:rsid w:val="007F3A3F"/>
    <w:rsid w:val="007F5EB2"/>
    <w:rsid w:val="007F6EC3"/>
    <w:rsid w:val="00800E9A"/>
    <w:rsid w:val="00803624"/>
    <w:rsid w:val="00803FAE"/>
    <w:rsid w:val="00804956"/>
    <w:rsid w:val="008053E7"/>
    <w:rsid w:val="0080605F"/>
    <w:rsid w:val="00807786"/>
    <w:rsid w:val="00811FCB"/>
    <w:rsid w:val="00814E61"/>
    <w:rsid w:val="008158D6"/>
    <w:rsid w:val="00816513"/>
    <w:rsid w:val="00816D7F"/>
    <w:rsid w:val="00817196"/>
    <w:rsid w:val="00820A8B"/>
    <w:rsid w:val="00820D8A"/>
    <w:rsid w:val="0082175A"/>
    <w:rsid w:val="00821947"/>
    <w:rsid w:val="00821E47"/>
    <w:rsid w:val="008235DB"/>
    <w:rsid w:val="00824AB4"/>
    <w:rsid w:val="00825C42"/>
    <w:rsid w:val="00825D25"/>
    <w:rsid w:val="008266E1"/>
    <w:rsid w:val="00827648"/>
    <w:rsid w:val="00827D6F"/>
    <w:rsid w:val="00831573"/>
    <w:rsid w:val="00831EE7"/>
    <w:rsid w:val="00832977"/>
    <w:rsid w:val="00832AA9"/>
    <w:rsid w:val="00835AB0"/>
    <w:rsid w:val="00835DAD"/>
    <w:rsid w:val="00836F19"/>
    <w:rsid w:val="008376AC"/>
    <w:rsid w:val="00837863"/>
    <w:rsid w:val="008413D1"/>
    <w:rsid w:val="00841A6F"/>
    <w:rsid w:val="00842158"/>
    <w:rsid w:val="008425D4"/>
    <w:rsid w:val="008444E8"/>
    <w:rsid w:val="00844E80"/>
    <w:rsid w:val="00846FE7"/>
    <w:rsid w:val="00851A83"/>
    <w:rsid w:val="00852E2F"/>
    <w:rsid w:val="00853C3D"/>
    <w:rsid w:val="0085640D"/>
    <w:rsid w:val="00856911"/>
    <w:rsid w:val="00861311"/>
    <w:rsid w:val="00865031"/>
    <w:rsid w:val="00866569"/>
    <w:rsid w:val="00866ABE"/>
    <w:rsid w:val="008677FD"/>
    <w:rsid w:val="008706D4"/>
    <w:rsid w:val="00870DAD"/>
    <w:rsid w:val="00870F8A"/>
    <w:rsid w:val="008719A4"/>
    <w:rsid w:val="00871D23"/>
    <w:rsid w:val="008725AC"/>
    <w:rsid w:val="0087295E"/>
    <w:rsid w:val="00874312"/>
    <w:rsid w:val="0087437C"/>
    <w:rsid w:val="00874D7C"/>
    <w:rsid w:val="00875988"/>
    <w:rsid w:val="00875CD7"/>
    <w:rsid w:val="008764AE"/>
    <w:rsid w:val="00876776"/>
    <w:rsid w:val="00876B4D"/>
    <w:rsid w:val="00876CB6"/>
    <w:rsid w:val="00877071"/>
    <w:rsid w:val="00877F18"/>
    <w:rsid w:val="0088087B"/>
    <w:rsid w:val="00882202"/>
    <w:rsid w:val="0088372D"/>
    <w:rsid w:val="00885144"/>
    <w:rsid w:val="008900D0"/>
    <w:rsid w:val="00894A88"/>
    <w:rsid w:val="00895386"/>
    <w:rsid w:val="00895E17"/>
    <w:rsid w:val="00896A69"/>
    <w:rsid w:val="008A14C6"/>
    <w:rsid w:val="008A169B"/>
    <w:rsid w:val="008A181E"/>
    <w:rsid w:val="008A21FF"/>
    <w:rsid w:val="008A2CE2"/>
    <w:rsid w:val="008A30AC"/>
    <w:rsid w:val="008A44B8"/>
    <w:rsid w:val="008A51A8"/>
    <w:rsid w:val="008A54C7"/>
    <w:rsid w:val="008A77D8"/>
    <w:rsid w:val="008A7F46"/>
    <w:rsid w:val="008B030A"/>
    <w:rsid w:val="008B0483"/>
    <w:rsid w:val="008B085D"/>
    <w:rsid w:val="008B0C56"/>
    <w:rsid w:val="008B120C"/>
    <w:rsid w:val="008B2EB4"/>
    <w:rsid w:val="008B5192"/>
    <w:rsid w:val="008B51A0"/>
    <w:rsid w:val="008B592A"/>
    <w:rsid w:val="008B5E8E"/>
    <w:rsid w:val="008B738D"/>
    <w:rsid w:val="008B7B5C"/>
    <w:rsid w:val="008C0C99"/>
    <w:rsid w:val="008C1107"/>
    <w:rsid w:val="008C2017"/>
    <w:rsid w:val="008C210F"/>
    <w:rsid w:val="008C4958"/>
    <w:rsid w:val="008C4BAA"/>
    <w:rsid w:val="008C6AE8"/>
    <w:rsid w:val="008C701B"/>
    <w:rsid w:val="008C7573"/>
    <w:rsid w:val="008D2559"/>
    <w:rsid w:val="008D3119"/>
    <w:rsid w:val="008D34F1"/>
    <w:rsid w:val="008D39D8"/>
    <w:rsid w:val="008D57C2"/>
    <w:rsid w:val="008D6D1A"/>
    <w:rsid w:val="008D716D"/>
    <w:rsid w:val="008E065E"/>
    <w:rsid w:val="008E0927"/>
    <w:rsid w:val="008E0B6F"/>
    <w:rsid w:val="008E1909"/>
    <w:rsid w:val="008E4F08"/>
    <w:rsid w:val="008E5A95"/>
    <w:rsid w:val="008E6591"/>
    <w:rsid w:val="008E762F"/>
    <w:rsid w:val="008E7BD2"/>
    <w:rsid w:val="008F1EAB"/>
    <w:rsid w:val="008F334A"/>
    <w:rsid w:val="008F33DC"/>
    <w:rsid w:val="008F477F"/>
    <w:rsid w:val="008F60AF"/>
    <w:rsid w:val="0090077E"/>
    <w:rsid w:val="00902341"/>
    <w:rsid w:val="00902350"/>
    <w:rsid w:val="0090336B"/>
    <w:rsid w:val="009053AA"/>
    <w:rsid w:val="00905C15"/>
    <w:rsid w:val="00906939"/>
    <w:rsid w:val="009101DC"/>
    <w:rsid w:val="00910B7D"/>
    <w:rsid w:val="00910D43"/>
    <w:rsid w:val="00911DFB"/>
    <w:rsid w:val="009139D9"/>
    <w:rsid w:val="00913D3D"/>
    <w:rsid w:val="00914AD8"/>
    <w:rsid w:val="00915055"/>
    <w:rsid w:val="009159DB"/>
    <w:rsid w:val="00916079"/>
    <w:rsid w:val="00917CE9"/>
    <w:rsid w:val="00920BF2"/>
    <w:rsid w:val="00921D6D"/>
    <w:rsid w:val="00922010"/>
    <w:rsid w:val="00922914"/>
    <w:rsid w:val="00922D2F"/>
    <w:rsid w:val="00922EC1"/>
    <w:rsid w:val="00922FE2"/>
    <w:rsid w:val="00923075"/>
    <w:rsid w:val="009248FD"/>
    <w:rsid w:val="00931557"/>
    <w:rsid w:val="00931BD9"/>
    <w:rsid w:val="009331D3"/>
    <w:rsid w:val="009335B3"/>
    <w:rsid w:val="009336D4"/>
    <w:rsid w:val="00934298"/>
    <w:rsid w:val="00934678"/>
    <w:rsid w:val="00935226"/>
    <w:rsid w:val="00935F20"/>
    <w:rsid w:val="009368F3"/>
    <w:rsid w:val="00936EA2"/>
    <w:rsid w:val="00940689"/>
    <w:rsid w:val="00941636"/>
    <w:rsid w:val="00943742"/>
    <w:rsid w:val="0094538E"/>
    <w:rsid w:val="00945C05"/>
    <w:rsid w:val="00946945"/>
    <w:rsid w:val="00946AFC"/>
    <w:rsid w:val="0094726C"/>
    <w:rsid w:val="00947713"/>
    <w:rsid w:val="00950DE7"/>
    <w:rsid w:val="009524F0"/>
    <w:rsid w:val="009536E1"/>
    <w:rsid w:val="00953920"/>
    <w:rsid w:val="00953D47"/>
    <w:rsid w:val="0095681E"/>
    <w:rsid w:val="009572D4"/>
    <w:rsid w:val="0096152E"/>
    <w:rsid w:val="00961921"/>
    <w:rsid w:val="009630C9"/>
    <w:rsid w:val="0096430A"/>
    <w:rsid w:val="009651F6"/>
    <w:rsid w:val="0096554B"/>
    <w:rsid w:val="0096584A"/>
    <w:rsid w:val="00971F08"/>
    <w:rsid w:val="009746ED"/>
    <w:rsid w:val="00975C0B"/>
    <w:rsid w:val="0097603D"/>
    <w:rsid w:val="00976463"/>
    <w:rsid w:val="00976949"/>
    <w:rsid w:val="009802EA"/>
    <w:rsid w:val="00980477"/>
    <w:rsid w:val="0098067E"/>
    <w:rsid w:val="00983067"/>
    <w:rsid w:val="009835A7"/>
    <w:rsid w:val="00985253"/>
    <w:rsid w:val="009853B3"/>
    <w:rsid w:val="00990630"/>
    <w:rsid w:val="00991505"/>
    <w:rsid w:val="00991761"/>
    <w:rsid w:val="00991C47"/>
    <w:rsid w:val="00994DCA"/>
    <w:rsid w:val="00995F0E"/>
    <w:rsid w:val="009960EC"/>
    <w:rsid w:val="009970DD"/>
    <w:rsid w:val="009A0425"/>
    <w:rsid w:val="009A0FBA"/>
    <w:rsid w:val="009A1286"/>
    <w:rsid w:val="009A1601"/>
    <w:rsid w:val="009A39FA"/>
    <w:rsid w:val="009A462D"/>
    <w:rsid w:val="009A52C6"/>
    <w:rsid w:val="009A5CBA"/>
    <w:rsid w:val="009A5DAA"/>
    <w:rsid w:val="009A7255"/>
    <w:rsid w:val="009B0E66"/>
    <w:rsid w:val="009B1A80"/>
    <w:rsid w:val="009B1D6B"/>
    <w:rsid w:val="009B1F30"/>
    <w:rsid w:val="009B22E3"/>
    <w:rsid w:val="009B2490"/>
    <w:rsid w:val="009B364D"/>
    <w:rsid w:val="009B370C"/>
    <w:rsid w:val="009B3AC2"/>
    <w:rsid w:val="009B3CC0"/>
    <w:rsid w:val="009B4DF4"/>
    <w:rsid w:val="009B553D"/>
    <w:rsid w:val="009B564E"/>
    <w:rsid w:val="009B7E87"/>
    <w:rsid w:val="009C273B"/>
    <w:rsid w:val="009C403E"/>
    <w:rsid w:val="009D0288"/>
    <w:rsid w:val="009D1560"/>
    <w:rsid w:val="009D1A64"/>
    <w:rsid w:val="009D20B8"/>
    <w:rsid w:val="009D33E2"/>
    <w:rsid w:val="009D3AE9"/>
    <w:rsid w:val="009D4700"/>
    <w:rsid w:val="009D4FF0"/>
    <w:rsid w:val="009D703C"/>
    <w:rsid w:val="009D718F"/>
    <w:rsid w:val="009E020E"/>
    <w:rsid w:val="009E068F"/>
    <w:rsid w:val="009E14E0"/>
    <w:rsid w:val="009E35DB"/>
    <w:rsid w:val="009E47A3"/>
    <w:rsid w:val="009E50A9"/>
    <w:rsid w:val="009E7AFB"/>
    <w:rsid w:val="009F08F3"/>
    <w:rsid w:val="009F14CF"/>
    <w:rsid w:val="009F2511"/>
    <w:rsid w:val="009F344F"/>
    <w:rsid w:val="009F39DD"/>
    <w:rsid w:val="009F3AFC"/>
    <w:rsid w:val="009F49D7"/>
    <w:rsid w:val="009F5F16"/>
    <w:rsid w:val="009F674E"/>
    <w:rsid w:val="00A0031E"/>
    <w:rsid w:val="00A0189F"/>
    <w:rsid w:val="00A048A8"/>
    <w:rsid w:val="00A04F49"/>
    <w:rsid w:val="00A05673"/>
    <w:rsid w:val="00A06A53"/>
    <w:rsid w:val="00A074E6"/>
    <w:rsid w:val="00A11188"/>
    <w:rsid w:val="00A12BDE"/>
    <w:rsid w:val="00A13E54"/>
    <w:rsid w:val="00A14BDB"/>
    <w:rsid w:val="00A17728"/>
    <w:rsid w:val="00A17F63"/>
    <w:rsid w:val="00A21839"/>
    <w:rsid w:val="00A2193B"/>
    <w:rsid w:val="00A2351A"/>
    <w:rsid w:val="00A2352F"/>
    <w:rsid w:val="00A23A10"/>
    <w:rsid w:val="00A250B5"/>
    <w:rsid w:val="00A255F2"/>
    <w:rsid w:val="00A264A9"/>
    <w:rsid w:val="00A26974"/>
    <w:rsid w:val="00A27785"/>
    <w:rsid w:val="00A30187"/>
    <w:rsid w:val="00A30D45"/>
    <w:rsid w:val="00A3178B"/>
    <w:rsid w:val="00A31BA7"/>
    <w:rsid w:val="00A33C3B"/>
    <w:rsid w:val="00A3448A"/>
    <w:rsid w:val="00A352E2"/>
    <w:rsid w:val="00A35AD9"/>
    <w:rsid w:val="00A36297"/>
    <w:rsid w:val="00A36D3D"/>
    <w:rsid w:val="00A37542"/>
    <w:rsid w:val="00A37812"/>
    <w:rsid w:val="00A40513"/>
    <w:rsid w:val="00A40E00"/>
    <w:rsid w:val="00A41E2B"/>
    <w:rsid w:val="00A42C29"/>
    <w:rsid w:val="00A459E3"/>
    <w:rsid w:val="00A45B74"/>
    <w:rsid w:val="00A46671"/>
    <w:rsid w:val="00A50B25"/>
    <w:rsid w:val="00A5156E"/>
    <w:rsid w:val="00A52CC3"/>
    <w:rsid w:val="00A52E1D"/>
    <w:rsid w:val="00A532A3"/>
    <w:rsid w:val="00A53478"/>
    <w:rsid w:val="00A5460B"/>
    <w:rsid w:val="00A54B86"/>
    <w:rsid w:val="00A61499"/>
    <w:rsid w:val="00A62A77"/>
    <w:rsid w:val="00A63483"/>
    <w:rsid w:val="00A63834"/>
    <w:rsid w:val="00A657D7"/>
    <w:rsid w:val="00A65EDF"/>
    <w:rsid w:val="00A660AC"/>
    <w:rsid w:val="00A67E6C"/>
    <w:rsid w:val="00A7011C"/>
    <w:rsid w:val="00A71B99"/>
    <w:rsid w:val="00A71DCD"/>
    <w:rsid w:val="00A739D0"/>
    <w:rsid w:val="00A751EE"/>
    <w:rsid w:val="00A761D4"/>
    <w:rsid w:val="00A76BDF"/>
    <w:rsid w:val="00A77EC4"/>
    <w:rsid w:val="00A813F9"/>
    <w:rsid w:val="00A83AFA"/>
    <w:rsid w:val="00A871C7"/>
    <w:rsid w:val="00A90438"/>
    <w:rsid w:val="00A9240B"/>
    <w:rsid w:val="00A92879"/>
    <w:rsid w:val="00A93B8C"/>
    <w:rsid w:val="00A9442A"/>
    <w:rsid w:val="00A95E96"/>
    <w:rsid w:val="00AA016F"/>
    <w:rsid w:val="00AA040D"/>
    <w:rsid w:val="00AA1A5D"/>
    <w:rsid w:val="00AA1ED6"/>
    <w:rsid w:val="00AA3240"/>
    <w:rsid w:val="00AA37DA"/>
    <w:rsid w:val="00AA3ECF"/>
    <w:rsid w:val="00AA51D6"/>
    <w:rsid w:val="00AA6A51"/>
    <w:rsid w:val="00AB04D4"/>
    <w:rsid w:val="00AB0BC8"/>
    <w:rsid w:val="00AB11CA"/>
    <w:rsid w:val="00AB14D9"/>
    <w:rsid w:val="00AB4115"/>
    <w:rsid w:val="00AB4AB8"/>
    <w:rsid w:val="00AB655E"/>
    <w:rsid w:val="00AB767D"/>
    <w:rsid w:val="00AC007F"/>
    <w:rsid w:val="00AC0786"/>
    <w:rsid w:val="00AC1CBD"/>
    <w:rsid w:val="00AC2818"/>
    <w:rsid w:val="00AC2ECD"/>
    <w:rsid w:val="00AC3119"/>
    <w:rsid w:val="00AC395E"/>
    <w:rsid w:val="00AC3D00"/>
    <w:rsid w:val="00AC49FB"/>
    <w:rsid w:val="00AC5A10"/>
    <w:rsid w:val="00AC6FB0"/>
    <w:rsid w:val="00AD0AA3"/>
    <w:rsid w:val="00AD0FEB"/>
    <w:rsid w:val="00AD17AD"/>
    <w:rsid w:val="00AD18E2"/>
    <w:rsid w:val="00AD19A1"/>
    <w:rsid w:val="00AD26FE"/>
    <w:rsid w:val="00AD3220"/>
    <w:rsid w:val="00AD3F94"/>
    <w:rsid w:val="00AD4A5A"/>
    <w:rsid w:val="00AD58D2"/>
    <w:rsid w:val="00AD6B3B"/>
    <w:rsid w:val="00AD6FFF"/>
    <w:rsid w:val="00AD7D28"/>
    <w:rsid w:val="00AE112E"/>
    <w:rsid w:val="00AE20BB"/>
    <w:rsid w:val="00AE2117"/>
    <w:rsid w:val="00AE2229"/>
    <w:rsid w:val="00AE27AC"/>
    <w:rsid w:val="00AE2955"/>
    <w:rsid w:val="00AE3A9D"/>
    <w:rsid w:val="00AE40E0"/>
    <w:rsid w:val="00AE43C0"/>
    <w:rsid w:val="00AE4DBA"/>
    <w:rsid w:val="00AE4F07"/>
    <w:rsid w:val="00AE59C5"/>
    <w:rsid w:val="00AE6DFF"/>
    <w:rsid w:val="00AF008E"/>
    <w:rsid w:val="00AF1C5D"/>
    <w:rsid w:val="00AF2377"/>
    <w:rsid w:val="00AF2C3E"/>
    <w:rsid w:val="00AF37C9"/>
    <w:rsid w:val="00AF42D7"/>
    <w:rsid w:val="00B00501"/>
    <w:rsid w:val="00B006FE"/>
    <w:rsid w:val="00B007CB"/>
    <w:rsid w:val="00B02AA9"/>
    <w:rsid w:val="00B02FA3"/>
    <w:rsid w:val="00B030A2"/>
    <w:rsid w:val="00B05084"/>
    <w:rsid w:val="00B051EC"/>
    <w:rsid w:val="00B069F6"/>
    <w:rsid w:val="00B06E60"/>
    <w:rsid w:val="00B07292"/>
    <w:rsid w:val="00B12555"/>
    <w:rsid w:val="00B13047"/>
    <w:rsid w:val="00B13638"/>
    <w:rsid w:val="00B13876"/>
    <w:rsid w:val="00B1519D"/>
    <w:rsid w:val="00B157F9"/>
    <w:rsid w:val="00B160E8"/>
    <w:rsid w:val="00B20256"/>
    <w:rsid w:val="00B20618"/>
    <w:rsid w:val="00B20D09"/>
    <w:rsid w:val="00B2381A"/>
    <w:rsid w:val="00B23F71"/>
    <w:rsid w:val="00B25C5B"/>
    <w:rsid w:val="00B2763F"/>
    <w:rsid w:val="00B27AAC"/>
    <w:rsid w:val="00B306E4"/>
    <w:rsid w:val="00B30929"/>
    <w:rsid w:val="00B32614"/>
    <w:rsid w:val="00B32A64"/>
    <w:rsid w:val="00B33931"/>
    <w:rsid w:val="00B35A4D"/>
    <w:rsid w:val="00B372AA"/>
    <w:rsid w:val="00B40445"/>
    <w:rsid w:val="00B414F7"/>
    <w:rsid w:val="00B41888"/>
    <w:rsid w:val="00B4331C"/>
    <w:rsid w:val="00B44CC6"/>
    <w:rsid w:val="00B45A52"/>
    <w:rsid w:val="00B46175"/>
    <w:rsid w:val="00B46181"/>
    <w:rsid w:val="00B466F8"/>
    <w:rsid w:val="00B4684C"/>
    <w:rsid w:val="00B4689D"/>
    <w:rsid w:val="00B50864"/>
    <w:rsid w:val="00B517FB"/>
    <w:rsid w:val="00B52FA7"/>
    <w:rsid w:val="00B5353E"/>
    <w:rsid w:val="00B56C65"/>
    <w:rsid w:val="00B620D6"/>
    <w:rsid w:val="00B6227D"/>
    <w:rsid w:val="00B629F0"/>
    <w:rsid w:val="00B64D1E"/>
    <w:rsid w:val="00B6601D"/>
    <w:rsid w:val="00B664C7"/>
    <w:rsid w:val="00B66869"/>
    <w:rsid w:val="00B679EF"/>
    <w:rsid w:val="00B67E05"/>
    <w:rsid w:val="00B713FC"/>
    <w:rsid w:val="00B739F6"/>
    <w:rsid w:val="00B7785C"/>
    <w:rsid w:val="00B77BD8"/>
    <w:rsid w:val="00B8047E"/>
    <w:rsid w:val="00B80523"/>
    <w:rsid w:val="00B81A6C"/>
    <w:rsid w:val="00B81B31"/>
    <w:rsid w:val="00B83B18"/>
    <w:rsid w:val="00B85197"/>
    <w:rsid w:val="00B854CB"/>
    <w:rsid w:val="00B85DE5"/>
    <w:rsid w:val="00B87BE7"/>
    <w:rsid w:val="00B90F73"/>
    <w:rsid w:val="00B91438"/>
    <w:rsid w:val="00B93B59"/>
    <w:rsid w:val="00B9406A"/>
    <w:rsid w:val="00B96BC3"/>
    <w:rsid w:val="00BA210F"/>
    <w:rsid w:val="00BA2280"/>
    <w:rsid w:val="00BA2A08"/>
    <w:rsid w:val="00BA51CA"/>
    <w:rsid w:val="00BA56D2"/>
    <w:rsid w:val="00BA68D3"/>
    <w:rsid w:val="00BA74FE"/>
    <w:rsid w:val="00BA76E0"/>
    <w:rsid w:val="00BB2A25"/>
    <w:rsid w:val="00BB51E9"/>
    <w:rsid w:val="00BC0FDC"/>
    <w:rsid w:val="00BC213B"/>
    <w:rsid w:val="00BC2AF9"/>
    <w:rsid w:val="00BC3053"/>
    <w:rsid w:val="00BC43AF"/>
    <w:rsid w:val="00BC4D2E"/>
    <w:rsid w:val="00BC4EFA"/>
    <w:rsid w:val="00BD3787"/>
    <w:rsid w:val="00BD48AC"/>
    <w:rsid w:val="00BD5F1A"/>
    <w:rsid w:val="00BD7778"/>
    <w:rsid w:val="00BE0BD4"/>
    <w:rsid w:val="00BE0FE0"/>
    <w:rsid w:val="00BE1234"/>
    <w:rsid w:val="00BE1CA8"/>
    <w:rsid w:val="00BE2FA6"/>
    <w:rsid w:val="00BE333F"/>
    <w:rsid w:val="00BE4725"/>
    <w:rsid w:val="00BE5FC0"/>
    <w:rsid w:val="00BE7406"/>
    <w:rsid w:val="00BE7603"/>
    <w:rsid w:val="00BF0D07"/>
    <w:rsid w:val="00BF18E8"/>
    <w:rsid w:val="00BF2601"/>
    <w:rsid w:val="00BF2655"/>
    <w:rsid w:val="00BF3279"/>
    <w:rsid w:val="00BF4A03"/>
    <w:rsid w:val="00BF60D6"/>
    <w:rsid w:val="00BF74C7"/>
    <w:rsid w:val="00C015F1"/>
    <w:rsid w:val="00C01D5A"/>
    <w:rsid w:val="00C01DD0"/>
    <w:rsid w:val="00C01F33"/>
    <w:rsid w:val="00C02CB8"/>
    <w:rsid w:val="00C02CC6"/>
    <w:rsid w:val="00C039F4"/>
    <w:rsid w:val="00C03B17"/>
    <w:rsid w:val="00C040F7"/>
    <w:rsid w:val="00C044AB"/>
    <w:rsid w:val="00C0467B"/>
    <w:rsid w:val="00C049F9"/>
    <w:rsid w:val="00C05706"/>
    <w:rsid w:val="00C06073"/>
    <w:rsid w:val="00C07377"/>
    <w:rsid w:val="00C10478"/>
    <w:rsid w:val="00C11FBF"/>
    <w:rsid w:val="00C12107"/>
    <w:rsid w:val="00C14D4B"/>
    <w:rsid w:val="00C154BB"/>
    <w:rsid w:val="00C15F89"/>
    <w:rsid w:val="00C16E0B"/>
    <w:rsid w:val="00C21D68"/>
    <w:rsid w:val="00C2217F"/>
    <w:rsid w:val="00C2252E"/>
    <w:rsid w:val="00C2258D"/>
    <w:rsid w:val="00C22964"/>
    <w:rsid w:val="00C23637"/>
    <w:rsid w:val="00C279B5"/>
    <w:rsid w:val="00C27C45"/>
    <w:rsid w:val="00C30D59"/>
    <w:rsid w:val="00C3271A"/>
    <w:rsid w:val="00C33BE7"/>
    <w:rsid w:val="00C34CC9"/>
    <w:rsid w:val="00C3719D"/>
    <w:rsid w:val="00C373F8"/>
    <w:rsid w:val="00C40381"/>
    <w:rsid w:val="00C41598"/>
    <w:rsid w:val="00C420E3"/>
    <w:rsid w:val="00C42709"/>
    <w:rsid w:val="00C42B43"/>
    <w:rsid w:val="00C45569"/>
    <w:rsid w:val="00C459A3"/>
    <w:rsid w:val="00C459F4"/>
    <w:rsid w:val="00C45BEB"/>
    <w:rsid w:val="00C46042"/>
    <w:rsid w:val="00C4660D"/>
    <w:rsid w:val="00C46EAC"/>
    <w:rsid w:val="00C47BD2"/>
    <w:rsid w:val="00C501B7"/>
    <w:rsid w:val="00C50606"/>
    <w:rsid w:val="00C51B1E"/>
    <w:rsid w:val="00C51FDB"/>
    <w:rsid w:val="00C5266F"/>
    <w:rsid w:val="00C54995"/>
    <w:rsid w:val="00C54D41"/>
    <w:rsid w:val="00C56B53"/>
    <w:rsid w:val="00C57135"/>
    <w:rsid w:val="00C604C7"/>
    <w:rsid w:val="00C60783"/>
    <w:rsid w:val="00C60D16"/>
    <w:rsid w:val="00C60D4B"/>
    <w:rsid w:val="00C60F2F"/>
    <w:rsid w:val="00C61509"/>
    <w:rsid w:val="00C626A0"/>
    <w:rsid w:val="00C62B77"/>
    <w:rsid w:val="00C62CC8"/>
    <w:rsid w:val="00C64181"/>
    <w:rsid w:val="00C64672"/>
    <w:rsid w:val="00C66128"/>
    <w:rsid w:val="00C67981"/>
    <w:rsid w:val="00C70697"/>
    <w:rsid w:val="00C72EF4"/>
    <w:rsid w:val="00C73B5B"/>
    <w:rsid w:val="00C75D2F"/>
    <w:rsid w:val="00C767BE"/>
    <w:rsid w:val="00C76A5A"/>
    <w:rsid w:val="00C76B1A"/>
    <w:rsid w:val="00C76E3C"/>
    <w:rsid w:val="00C7789E"/>
    <w:rsid w:val="00C81568"/>
    <w:rsid w:val="00C82154"/>
    <w:rsid w:val="00C827F2"/>
    <w:rsid w:val="00C84B6F"/>
    <w:rsid w:val="00C853CA"/>
    <w:rsid w:val="00C87C77"/>
    <w:rsid w:val="00C9027A"/>
    <w:rsid w:val="00C9068E"/>
    <w:rsid w:val="00C92A95"/>
    <w:rsid w:val="00C92ACC"/>
    <w:rsid w:val="00C92E91"/>
    <w:rsid w:val="00C93C4B"/>
    <w:rsid w:val="00C944AB"/>
    <w:rsid w:val="00C95B40"/>
    <w:rsid w:val="00C960E1"/>
    <w:rsid w:val="00CA0212"/>
    <w:rsid w:val="00CA05A3"/>
    <w:rsid w:val="00CA0BD2"/>
    <w:rsid w:val="00CA1ED8"/>
    <w:rsid w:val="00CA37E6"/>
    <w:rsid w:val="00CA5A21"/>
    <w:rsid w:val="00CB06FF"/>
    <w:rsid w:val="00CB1436"/>
    <w:rsid w:val="00CB1F63"/>
    <w:rsid w:val="00CB41E6"/>
    <w:rsid w:val="00CB6752"/>
    <w:rsid w:val="00CB7170"/>
    <w:rsid w:val="00CC040E"/>
    <w:rsid w:val="00CC111F"/>
    <w:rsid w:val="00CC2011"/>
    <w:rsid w:val="00CC3EA0"/>
    <w:rsid w:val="00CC3EF8"/>
    <w:rsid w:val="00CC4260"/>
    <w:rsid w:val="00CC5DD1"/>
    <w:rsid w:val="00CC7B45"/>
    <w:rsid w:val="00CD1188"/>
    <w:rsid w:val="00CD15C8"/>
    <w:rsid w:val="00CD1EB7"/>
    <w:rsid w:val="00CD22AA"/>
    <w:rsid w:val="00CD2ED1"/>
    <w:rsid w:val="00CD30B9"/>
    <w:rsid w:val="00CD31ED"/>
    <w:rsid w:val="00CD337B"/>
    <w:rsid w:val="00CD50AB"/>
    <w:rsid w:val="00CD5C84"/>
    <w:rsid w:val="00CE0180"/>
    <w:rsid w:val="00CE0424"/>
    <w:rsid w:val="00CE080F"/>
    <w:rsid w:val="00CE0C39"/>
    <w:rsid w:val="00CE131F"/>
    <w:rsid w:val="00CE296E"/>
    <w:rsid w:val="00CE6CA8"/>
    <w:rsid w:val="00CE7561"/>
    <w:rsid w:val="00CE7FAB"/>
    <w:rsid w:val="00CF1354"/>
    <w:rsid w:val="00CF1B58"/>
    <w:rsid w:val="00CF26D9"/>
    <w:rsid w:val="00CF2F2E"/>
    <w:rsid w:val="00CF304D"/>
    <w:rsid w:val="00CF3B1F"/>
    <w:rsid w:val="00CF3BF6"/>
    <w:rsid w:val="00CF515F"/>
    <w:rsid w:val="00CF573E"/>
    <w:rsid w:val="00CF625B"/>
    <w:rsid w:val="00CF687E"/>
    <w:rsid w:val="00CF691C"/>
    <w:rsid w:val="00D01FEB"/>
    <w:rsid w:val="00D023E2"/>
    <w:rsid w:val="00D02A36"/>
    <w:rsid w:val="00D0349B"/>
    <w:rsid w:val="00D0778D"/>
    <w:rsid w:val="00D10249"/>
    <w:rsid w:val="00D115C3"/>
    <w:rsid w:val="00D11897"/>
    <w:rsid w:val="00D11DF6"/>
    <w:rsid w:val="00D13135"/>
    <w:rsid w:val="00D13602"/>
    <w:rsid w:val="00D138AA"/>
    <w:rsid w:val="00D13E4E"/>
    <w:rsid w:val="00D14EFA"/>
    <w:rsid w:val="00D16A4C"/>
    <w:rsid w:val="00D233F2"/>
    <w:rsid w:val="00D239A7"/>
    <w:rsid w:val="00D23F47"/>
    <w:rsid w:val="00D23FBB"/>
    <w:rsid w:val="00D32439"/>
    <w:rsid w:val="00D32723"/>
    <w:rsid w:val="00D33D76"/>
    <w:rsid w:val="00D36E71"/>
    <w:rsid w:val="00D37D87"/>
    <w:rsid w:val="00D40B33"/>
    <w:rsid w:val="00D41D41"/>
    <w:rsid w:val="00D42AFB"/>
    <w:rsid w:val="00D4300F"/>
    <w:rsid w:val="00D4318F"/>
    <w:rsid w:val="00D438BF"/>
    <w:rsid w:val="00D439C7"/>
    <w:rsid w:val="00D440F8"/>
    <w:rsid w:val="00D44A4C"/>
    <w:rsid w:val="00D44F56"/>
    <w:rsid w:val="00D450BF"/>
    <w:rsid w:val="00D45E2F"/>
    <w:rsid w:val="00D50BAF"/>
    <w:rsid w:val="00D546FF"/>
    <w:rsid w:val="00D55AD5"/>
    <w:rsid w:val="00D55DB9"/>
    <w:rsid w:val="00D56793"/>
    <w:rsid w:val="00D576CA"/>
    <w:rsid w:val="00D61AF5"/>
    <w:rsid w:val="00D63523"/>
    <w:rsid w:val="00D63A48"/>
    <w:rsid w:val="00D65045"/>
    <w:rsid w:val="00D650E1"/>
    <w:rsid w:val="00D651ED"/>
    <w:rsid w:val="00D652B5"/>
    <w:rsid w:val="00D66155"/>
    <w:rsid w:val="00D666B2"/>
    <w:rsid w:val="00D67C55"/>
    <w:rsid w:val="00D708B0"/>
    <w:rsid w:val="00D717DF"/>
    <w:rsid w:val="00D77B1D"/>
    <w:rsid w:val="00D8021F"/>
    <w:rsid w:val="00D80383"/>
    <w:rsid w:val="00D823C6"/>
    <w:rsid w:val="00D84129"/>
    <w:rsid w:val="00D846DC"/>
    <w:rsid w:val="00D868B9"/>
    <w:rsid w:val="00D86CA3"/>
    <w:rsid w:val="00D871CE"/>
    <w:rsid w:val="00D874B0"/>
    <w:rsid w:val="00D9196D"/>
    <w:rsid w:val="00D92982"/>
    <w:rsid w:val="00D957B2"/>
    <w:rsid w:val="00D97067"/>
    <w:rsid w:val="00D97D9E"/>
    <w:rsid w:val="00DA23A5"/>
    <w:rsid w:val="00DA2772"/>
    <w:rsid w:val="00DA305E"/>
    <w:rsid w:val="00DA5417"/>
    <w:rsid w:val="00DA56E8"/>
    <w:rsid w:val="00DA67F2"/>
    <w:rsid w:val="00DA6886"/>
    <w:rsid w:val="00DB0A9F"/>
    <w:rsid w:val="00DB10BB"/>
    <w:rsid w:val="00DB221B"/>
    <w:rsid w:val="00DB2F7B"/>
    <w:rsid w:val="00DB377D"/>
    <w:rsid w:val="00DB3E8B"/>
    <w:rsid w:val="00DB6574"/>
    <w:rsid w:val="00DB7002"/>
    <w:rsid w:val="00DB742E"/>
    <w:rsid w:val="00DC0163"/>
    <w:rsid w:val="00DC062E"/>
    <w:rsid w:val="00DC1E5F"/>
    <w:rsid w:val="00DC225A"/>
    <w:rsid w:val="00DC2D36"/>
    <w:rsid w:val="00DC53EF"/>
    <w:rsid w:val="00DD09B9"/>
    <w:rsid w:val="00DD27B2"/>
    <w:rsid w:val="00DD2BC0"/>
    <w:rsid w:val="00DD5D11"/>
    <w:rsid w:val="00DE55AB"/>
    <w:rsid w:val="00DE5608"/>
    <w:rsid w:val="00DE58D0"/>
    <w:rsid w:val="00DE5B2E"/>
    <w:rsid w:val="00DE6514"/>
    <w:rsid w:val="00DE654F"/>
    <w:rsid w:val="00DF0B6E"/>
    <w:rsid w:val="00DF15E0"/>
    <w:rsid w:val="00DF1611"/>
    <w:rsid w:val="00DF29CE"/>
    <w:rsid w:val="00DF3111"/>
    <w:rsid w:val="00DF37A0"/>
    <w:rsid w:val="00DF46C0"/>
    <w:rsid w:val="00E03255"/>
    <w:rsid w:val="00E07F96"/>
    <w:rsid w:val="00E10E08"/>
    <w:rsid w:val="00E10FD0"/>
    <w:rsid w:val="00E110E7"/>
    <w:rsid w:val="00E11B20"/>
    <w:rsid w:val="00E11FC3"/>
    <w:rsid w:val="00E155EA"/>
    <w:rsid w:val="00E160B3"/>
    <w:rsid w:val="00E17FA2"/>
    <w:rsid w:val="00E209CB"/>
    <w:rsid w:val="00E217DC"/>
    <w:rsid w:val="00E21D75"/>
    <w:rsid w:val="00E22330"/>
    <w:rsid w:val="00E24B74"/>
    <w:rsid w:val="00E24F63"/>
    <w:rsid w:val="00E30B5A"/>
    <w:rsid w:val="00E3123D"/>
    <w:rsid w:val="00E31461"/>
    <w:rsid w:val="00E31D43"/>
    <w:rsid w:val="00E32608"/>
    <w:rsid w:val="00E33430"/>
    <w:rsid w:val="00E34188"/>
    <w:rsid w:val="00E34B6E"/>
    <w:rsid w:val="00E35559"/>
    <w:rsid w:val="00E3723A"/>
    <w:rsid w:val="00E37860"/>
    <w:rsid w:val="00E40754"/>
    <w:rsid w:val="00E4146C"/>
    <w:rsid w:val="00E4302F"/>
    <w:rsid w:val="00E43E5F"/>
    <w:rsid w:val="00E446F1"/>
    <w:rsid w:val="00E45D69"/>
    <w:rsid w:val="00E46886"/>
    <w:rsid w:val="00E4702B"/>
    <w:rsid w:val="00E47AEF"/>
    <w:rsid w:val="00E500DC"/>
    <w:rsid w:val="00E52E22"/>
    <w:rsid w:val="00E52EF5"/>
    <w:rsid w:val="00E53B75"/>
    <w:rsid w:val="00E549C8"/>
    <w:rsid w:val="00E54E3B"/>
    <w:rsid w:val="00E55C3F"/>
    <w:rsid w:val="00E57565"/>
    <w:rsid w:val="00E611E9"/>
    <w:rsid w:val="00E63838"/>
    <w:rsid w:val="00E64434"/>
    <w:rsid w:val="00E65E41"/>
    <w:rsid w:val="00E67059"/>
    <w:rsid w:val="00E67C51"/>
    <w:rsid w:val="00E71F9C"/>
    <w:rsid w:val="00E72EFC"/>
    <w:rsid w:val="00E74583"/>
    <w:rsid w:val="00E74751"/>
    <w:rsid w:val="00E758EC"/>
    <w:rsid w:val="00E7764C"/>
    <w:rsid w:val="00E8234C"/>
    <w:rsid w:val="00E829FF"/>
    <w:rsid w:val="00E83AA9"/>
    <w:rsid w:val="00E83EE0"/>
    <w:rsid w:val="00E85928"/>
    <w:rsid w:val="00E86C9C"/>
    <w:rsid w:val="00E87486"/>
    <w:rsid w:val="00E87822"/>
    <w:rsid w:val="00E90395"/>
    <w:rsid w:val="00E90E49"/>
    <w:rsid w:val="00E917F9"/>
    <w:rsid w:val="00E91AC0"/>
    <w:rsid w:val="00E9291C"/>
    <w:rsid w:val="00E93FFE"/>
    <w:rsid w:val="00E9433D"/>
    <w:rsid w:val="00E94F8A"/>
    <w:rsid w:val="00E97568"/>
    <w:rsid w:val="00EA23EC"/>
    <w:rsid w:val="00EA2423"/>
    <w:rsid w:val="00EA3B31"/>
    <w:rsid w:val="00EA6948"/>
    <w:rsid w:val="00EA7A41"/>
    <w:rsid w:val="00EB077B"/>
    <w:rsid w:val="00EB3353"/>
    <w:rsid w:val="00EB4EA2"/>
    <w:rsid w:val="00EB6F58"/>
    <w:rsid w:val="00EC08AC"/>
    <w:rsid w:val="00EC27C6"/>
    <w:rsid w:val="00EC3820"/>
    <w:rsid w:val="00EC3ABE"/>
    <w:rsid w:val="00EC4207"/>
    <w:rsid w:val="00EC4C77"/>
    <w:rsid w:val="00EC5653"/>
    <w:rsid w:val="00EC66C6"/>
    <w:rsid w:val="00EC71CE"/>
    <w:rsid w:val="00ED02AC"/>
    <w:rsid w:val="00ED1006"/>
    <w:rsid w:val="00ED11CD"/>
    <w:rsid w:val="00ED4753"/>
    <w:rsid w:val="00ED552B"/>
    <w:rsid w:val="00ED5606"/>
    <w:rsid w:val="00ED699E"/>
    <w:rsid w:val="00EE19BC"/>
    <w:rsid w:val="00EE2E68"/>
    <w:rsid w:val="00EE464D"/>
    <w:rsid w:val="00EE674D"/>
    <w:rsid w:val="00EE71C6"/>
    <w:rsid w:val="00EE7EB4"/>
    <w:rsid w:val="00EF02F8"/>
    <w:rsid w:val="00EF18FE"/>
    <w:rsid w:val="00EF2BD7"/>
    <w:rsid w:val="00EF5787"/>
    <w:rsid w:val="00EF60D0"/>
    <w:rsid w:val="00F0208D"/>
    <w:rsid w:val="00F02588"/>
    <w:rsid w:val="00F0528D"/>
    <w:rsid w:val="00F06C67"/>
    <w:rsid w:val="00F06DFD"/>
    <w:rsid w:val="00F07160"/>
    <w:rsid w:val="00F071D1"/>
    <w:rsid w:val="00F07533"/>
    <w:rsid w:val="00F10629"/>
    <w:rsid w:val="00F12E1E"/>
    <w:rsid w:val="00F138EE"/>
    <w:rsid w:val="00F15FA5"/>
    <w:rsid w:val="00F16CCD"/>
    <w:rsid w:val="00F209B7"/>
    <w:rsid w:val="00F22A78"/>
    <w:rsid w:val="00F2376F"/>
    <w:rsid w:val="00F243D8"/>
    <w:rsid w:val="00F25FF3"/>
    <w:rsid w:val="00F3009D"/>
    <w:rsid w:val="00F30828"/>
    <w:rsid w:val="00F313D6"/>
    <w:rsid w:val="00F347F6"/>
    <w:rsid w:val="00F34B3D"/>
    <w:rsid w:val="00F36112"/>
    <w:rsid w:val="00F3612D"/>
    <w:rsid w:val="00F362BE"/>
    <w:rsid w:val="00F36C5E"/>
    <w:rsid w:val="00F36DE5"/>
    <w:rsid w:val="00F40180"/>
    <w:rsid w:val="00F40F0C"/>
    <w:rsid w:val="00F46FBD"/>
    <w:rsid w:val="00F4766C"/>
    <w:rsid w:val="00F507D1"/>
    <w:rsid w:val="00F51945"/>
    <w:rsid w:val="00F519CE"/>
    <w:rsid w:val="00F51ADA"/>
    <w:rsid w:val="00F5498A"/>
    <w:rsid w:val="00F57DF7"/>
    <w:rsid w:val="00F607BE"/>
    <w:rsid w:val="00F607C5"/>
    <w:rsid w:val="00F60A6C"/>
    <w:rsid w:val="00F60DEA"/>
    <w:rsid w:val="00F6302A"/>
    <w:rsid w:val="00F64C2B"/>
    <w:rsid w:val="00F651BE"/>
    <w:rsid w:val="00F65459"/>
    <w:rsid w:val="00F65B26"/>
    <w:rsid w:val="00F671F8"/>
    <w:rsid w:val="00F67917"/>
    <w:rsid w:val="00F67F53"/>
    <w:rsid w:val="00F703BE"/>
    <w:rsid w:val="00F71F69"/>
    <w:rsid w:val="00F72B72"/>
    <w:rsid w:val="00F73519"/>
    <w:rsid w:val="00F74BB9"/>
    <w:rsid w:val="00F75582"/>
    <w:rsid w:val="00F76EFA"/>
    <w:rsid w:val="00F77219"/>
    <w:rsid w:val="00F804BE"/>
    <w:rsid w:val="00F817CE"/>
    <w:rsid w:val="00F84048"/>
    <w:rsid w:val="00F8456C"/>
    <w:rsid w:val="00F846E9"/>
    <w:rsid w:val="00F85654"/>
    <w:rsid w:val="00F859D8"/>
    <w:rsid w:val="00F8607E"/>
    <w:rsid w:val="00F868F5"/>
    <w:rsid w:val="00F9056A"/>
    <w:rsid w:val="00F90EDA"/>
    <w:rsid w:val="00F90F8D"/>
    <w:rsid w:val="00F91B72"/>
    <w:rsid w:val="00F924F1"/>
    <w:rsid w:val="00F92782"/>
    <w:rsid w:val="00F929D3"/>
    <w:rsid w:val="00F93AA9"/>
    <w:rsid w:val="00F948D7"/>
    <w:rsid w:val="00F96985"/>
    <w:rsid w:val="00F97838"/>
    <w:rsid w:val="00FA2BB3"/>
    <w:rsid w:val="00FA4846"/>
    <w:rsid w:val="00FA5783"/>
    <w:rsid w:val="00FA7671"/>
    <w:rsid w:val="00FB2A37"/>
    <w:rsid w:val="00FB4C80"/>
    <w:rsid w:val="00FB51DC"/>
    <w:rsid w:val="00FB565A"/>
    <w:rsid w:val="00FB5733"/>
    <w:rsid w:val="00FB58BE"/>
    <w:rsid w:val="00FB6A6A"/>
    <w:rsid w:val="00FC0A88"/>
    <w:rsid w:val="00FC1AC1"/>
    <w:rsid w:val="00FC21A1"/>
    <w:rsid w:val="00FC3D91"/>
    <w:rsid w:val="00FC5FCA"/>
    <w:rsid w:val="00FC6146"/>
    <w:rsid w:val="00FC66DC"/>
    <w:rsid w:val="00FC7429"/>
    <w:rsid w:val="00FC7765"/>
    <w:rsid w:val="00FC7EB3"/>
    <w:rsid w:val="00FD07F6"/>
    <w:rsid w:val="00FD1EC8"/>
    <w:rsid w:val="00FD3513"/>
    <w:rsid w:val="00FD47ED"/>
    <w:rsid w:val="00FD566F"/>
    <w:rsid w:val="00FD59CD"/>
    <w:rsid w:val="00FD64C1"/>
    <w:rsid w:val="00FD653D"/>
    <w:rsid w:val="00FD66E3"/>
    <w:rsid w:val="00FD74DB"/>
    <w:rsid w:val="00FD7660"/>
    <w:rsid w:val="00FE04B2"/>
    <w:rsid w:val="00FE0655"/>
    <w:rsid w:val="00FE22C5"/>
    <w:rsid w:val="00FE2365"/>
    <w:rsid w:val="00FE3171"/>
    <w:rsid w:val="00FE4C7B"/>
    <w:rsid w:val="00FE6907"/>
    <w:rsid w:val="00FE6A7A"/>
    <w:rsid w:val="00FE7336"/>
    <w:rsid w:val="00FE787C"/>
    <w:rsid w:val="00FE78A7"/>
    <w:rsid w:val="00FF01CF"/>
    <w:rsid w:val="00FF45A5"/>
    <w:rsid w:val="00FF556C"/>
    <w:rsid w:val="00FF5C91"/>
    <w:rsid w:val="00FF7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tabs>
        <w:tab w:val="clear" w:pos="1146"/>
        <w:tab w:val="num" w:pos="720"/>
        <w:tab w:val="num" w:pos="780"/>
      </w:tabs>
      <w:spacing w:before="120"/>
      <w:ind w:left="720"/>
      <w:outlineLvl w:val="2"/>
    </w:pPr>
    <w:rPr>
      <w:sz w:val="28"/>
      <w:szCs w:val="28"/>
    </w:rPr>
  </w:style>
  <w:style w:type="paragraph" w:styleId="4">
    <w:name w:val="heading 4"/>
    <w:basedOn w:val="3"/>
    <w:next w:val="a0"/>
    <w:link w:val="4Char"/>
    <w:uiPriority w:val="99"/>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CE0424"/>
    <w:rPr>
      <w:rFonts w:ascii="Arial" w:hAnsi="Arial"/>
      <w:sz w:val="36"/>
      <w:szCs w:val="36"/>
      <w:lang w:val="en-GB"/>
    </w:rPr>
  </w:style>
  <w:style w:type="character" w:customStyle="1" w:styleId="2Char">
    <w:name w:val="标题 2 Char"/>
    <w:basedOn w:val="a1"/>
    <w:link w:val="2"/>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uiPriority w:val="99"/>
    <w:rsid w:val="00C46361"/>
    <w:rPr>
      <w:rFonts w:ascii="Arial" w:hAnsi="Arial"/>
      <w:sz w:val="28"/>
      <w:szCs w:val="28"/>
      <w:lang w:val="en-GB"/>
    </w:rPr>
  </w:style>
  <w:style w:type="character" w:customStyle="1" w:styleId="4Char">
    <w:name w:val="标题 4 Char"/>
    <w:basedOn w:val="a1"/>
    <w:link w:val="4"/>
    <w:uiPriority w:val="99"/>
    <w:rsid w:val="00C46361"/>
    <w:rPr>
      <w:rFonts w:ascii="Arial" w:hAnsi="Arial"/>
      <w:sz w:val="24"/>
      <w:szCs w:val="24"/>
      <w:lang w:val="en-GB"/>
    </w:rPr>
  </w:style>
  <w:style w:type="character" w:customStyle="1" w:styleId="5Char">
    <w:name w:val="标题 5 Char"/>
    <w:basedOn w:val="a1"/>
    <w:link w:val="5"/>
    <w:uiPriority w:val="99"/>
    <w:rsid w:val="00C46361"/>
    <w:rPr>
      <w:rFonts w:ascii="Arial" w:hAnsi="Arial"/>
      <w:sz w:val="22"/>
      <w:szCs w:val="22"/>
      <w:lang w:val="en-GB"/>
    </w:rPr>
  </w:style>
  <w:style w:type="character" w:customStyle="1" w:styleId="6Char">
    <w:name w:val="标题 6 Char"/>
    <w:basedOn w:val="a1"/>
    <w:link w:val="6"/>
    <w:uiPriority w:val="99"/>
    <w:rsid w:val="00C46361"/>
    <w:rPr>
      <w:rFonts w:ascii="Arial" w:hAnsi="Arial" w:cs="Arial"/>
      <w:lang w:val="en-GB"/>
    </w:rPr>
  </w:style>
  <w:style w:type="character" w:customStyle="1" w:styleId="7Char">
    <w:name w:val="标题 7 Char"/>
    <w:basedOn w:val="a1"/>
    <w:link w:val="7"/>
    <w:uiPriority w:val="99"/>
    <w:rsid w:val="00C46361"/>
    <w:rPr>
      <w:rFonts w:ascii="Arial" w:hAnsi="Arial" w:cs="Arial"/>
      <w:lang w:val="en-GB"/>
    </w:rPr>
  </w:style>
  <w:style w:type="character" w:customStyle="1" w:styleId="8Char">
    <w:name w:val="标题 8 Char"/>
    <w:basedOn w:val="a1"/>
    <w:link w:val="8"/>
    <w:uiPriority w:val="99"/>
    <w:rsid w:val="00C46361"/>
    <w:rPr>
      <w:rFonts w:ascii="Arial" w:hAnsi="Arial" w:cs="Arial"/>
      <w:lang w:val="en-GB"/>
    </w:rPr>
  </w:style>
  <w:style w:type="character" w:customStyle="1" w:styleId="9Char">
    <w:name w:val="标题 9 Char"/>
    <w:basedOn w:val="a1"/>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basedOn w:val="a1"/>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8"/>
    <w:uiPriority w:val="99"/>
    <w:semiHidden/>
    <w:rsid w:val="00C46361"/>
    <w:rPr>
      <w:rFonts w:ascii="Arial" w:hAnsi="Arial"/>
      <w:kern w:val="0"/>
      <w:sz w:val="18"/>
      <w:szCs w:val="18"/>
      <w:lang w:val="en-GB"/>
    </w:rPr>
  </w:style>
  <w:style w:type="character" w:styleId="a9">
    <w:name w:val="footnote reference"/>
    <w:basedOn w:val="a1"/>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basedOn w:val="a1"/>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basedOn w:val="a1"/>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basedOn w:val="a1"/>
    <w:link w:val="ad"/>
    <w:uiPriority w:val="99"/>
    <w:semiHidden/>
    <w:rsid w:val="00C46361"/>
    <w:rPr>
      <w:rFonts w:ascii="Arial" w:hAnsi="Arial"/>
      <w:kern w:val="0"/>
      <w:sz w:val="0"/>
      <w:szCs w:val="0"/>
      <w:lang w:val="en-GB"/>
    </w:rPr>
  </w:style>
  <w:style w:type="character" w:styleId="ae">
    <w:name w:val="page number"/>
    <w:basedOn w:val="a1"/>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basedOn w:val="a1"/>
    <w:link w:val="ab"/>
    <w:uiPriority w:val="99"/>
    <w:locked/>
    <w:rsid w:val="00CE0424"/>
    <w:rPr>
      <w:rFonts w:ascii="Arial" w:hAnsi="Arial"/>
      <w:lang w:val="en-GB"/>
    </w:rPr>
  </w:style>
  <w:style w:type="character" w:styleId="af">
    <w:name w:val="Hyperlink"/>
    <w:basedOn w:val="a1"/>
    <w:uiPriority w:val="99"/>
    <w:rsid w:val="003D3C45"/>
    <w:rPr>
      <w:rFonts w:cs="Times New Roman"/>
      <w:color w:val="0000FF"/>
      <w:u w:val="single"/>
      <w:lang w:val="en-GB"/>
    </w:rPr>
  </w:style>
  <w:style w:type="character" w:styleId="af0">
    <w:name w:val="FollowedHyperlink"/>
    <w:basedOn w:val="a1"/>
    <w:uiPriority w:val="99"/>
    <w:semiHidden/>
    <w:rsid w:val="00980477"/>
    <w:rPr>
      <w:rFonts w:cs="Times New Roman"/>
      <w:color w:val="FF0000"/>
      <w:u w:val="single"/>
    </w:rPr>
  </w:style>
  <w:style w:type="character" w:styleId="af1">
    <w:name w:val="annotation reference"/>
    <w:basedOn w:val="a1"/>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basedOn w:val="a1"/>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basedOn w:val="Char5"/>
    <w:link w:val="af3"/>
    <w:uiPriority w:val="99"/>
    <w:semiHidden/>
    <w:rsid w:val="00C46361"/>
    <w:rPr>
      <w:b/>
      <w:bCs/>
    </w:rPr>
  </w:style>
  <w:style w:type="paragraph" w:customStyle="1" w:styleId="B1">
    <w:name w:val="B1"/>
    <w:basedOn w:val="a7"/>
    <w:link w:val="B1Char1"/>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rsid w:val="009960EC"/>
    <w:pPr>
      <w:keepNext/>
      <w:keepLines/>
      <w:spacing w:before="60" w:after="180"/>
      <w:jc w:val="center"/>
    </w:pPr>
    <w:rPr>
      <w:b/>
    </w:rPr>
  </w:style>
  <w:style w:type="paragraph" w:customStyle="1" w:styleId="TF">
    <w:name w:val="TF"/>
    <w:aliases w:val="left"/>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B1Zchn">
    <w:name w:val="B1 Zchn"/>
    <w:basedOn w:val="a1"/>
    <w:rsid w:val="00CF26D9"/>
    <w:rPr>
      <w:rFonts w:ascii="Arial" w:eastAsia="MS Mincho" w:hAnsi="Arial" w:cs="Arial"/>
      <w:color w:val="0000FF"/>
      <w:kern w:val="2"/>
      <w:lang w:val="en-GB" w:eastAsia="en-US" w:bidi="ar-SA"/>
    </w:rPr>
  </w:style>
  <w:style w:type="paragraph" w:customStyle="1" w:styleId="Guidance">
    <w:name w:val="Guidance"/>
    <w:basedOn w:val="a0"/>
    <w:rsid w:val="00230F57"/>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r="http://schemas.openxmlformats.org/officeDocument/2006/relationships" xmlns:w="http://schemas.openxmlformats.org/wordprocessingml/2006/main">
  <w:divs>
    <w:div w:id="327562665">
      <w:bodyDiv w:val="1"/>
      <w:marLeft w:val="0"/>
      <w:marRight w:val="0"/>
      <w:marTop w:val="0"/>
      <w:marBottom w:val="0"/>
      <w:divBdr>
        <w:top w:val="none" w:sz="0" w:space="0" w:color="auto"/>
        <w:left w:val="none" w:sz="0" w:space="0" w:color="auto"/>
        <w:bottom w:val="none" w:sz="0" w:space="0" w:color="auto"/>
        <w:right w:val="none" w:sz="0" w:space="0" w:color="auto"/>
      </w:divBdr>
      <w:divsChild>
        <w:div w:id="1259757301">
          <w:marLeft w:val="547"/>
          <w:marRight w:val="0"/>
          <w:marTop w:val="144"/>
          <w:marBottom w:val="0"/>
          <w:divBdr>
            <w:top w:val="none" w:sz="0" w:space="0" w:color="auto"/>
            <w:left w:val="none" w:sz="0" w:space="0" w:color="auto"/>
            <w:bottom w:val="none" w:sz="0" w:space="0" w:color="auto"/>
            <w:right w:val="none" w:sz="0" w:space="0" w:color="auto"/>
          </w:divBdr>
        </w:div>
        <w:div w:id="1917588385">
          <w:marLeft w:val="1166"/>
          <w:marRight w:val="0"/>
          <w:marTop w:val="91"/>
          <w:marBottom w:val="0"/>
          <w:divBdr>
            <w:top w:val="none" w:sz="0" w:space="0" w:color="auto"/>
            <w:left w:val="none" w:sz="0" w:space="0" w:color="auto"/>
            <w:bottom w:val="none" w:sz="0" w:space="0" w:color="auto"/>
            <w:right w:val="none" w:sz="0" w:space="0" w:color="auto"/>
          </w:divBdr>
        </w:div>
        <w:div w:id="207376460">
          <w:marLeft w:val="1166"/>
          <w:marRight w:val="0"/>
          <w:marTop w:val="91"/>
          <w:marBottom w:val="0"/>
          <w:divBdr>
            <w:top w:val="none" w:sz="0" w:space="0" w:color="auto"/>
            <w:left w:val="none" w:sz="0" w:space="0" w:color="auto"/>
            <w:bottom w:val="none" w:sz="0" w:space="0" w:color="auto"/>
            <w:right w:val="none" w:sz="0" w:space="0" w:color="auto"/>
          </w:divBdr>
        </w:div>
        <w:div w:id="472645765">
          <w:marLeft w:val="1166"/>
          <w:marRight w:val="0"/>
          <w:marTop w:val="91"/>
          <w:marBottom w:val="0"/>
          <w:divBdr>
            <w:top w:val="none" w:sz="0" w:space="0" w:color="auto"/>
            <w:left w:val="none" w:sz="0" w:space="0" w:color="auto"/>
            <w:bottom w:val="none" w:sz="0" w:space="0" w:color="auto"/>
            <w:right w:val="none" w:sz="0" w:space="0" w:color="auto"/>
          </w:divBdr>
        </w:div>
        <w:div w:id="85462113">
          <w:marLeft w:val="1166"/>
          <w:marRight w:val="0"/>
          <w:marTop w:val="91"/>
          <w:marBottom w:val="0"/>
          <w:divBdr>
            <w:top w:val="none" w:sz="0" w:space="0" w:color="auto"/>
            <w:left w:val="none" w:sz="0" w:space="0" w:color="auto"/>
            <w:bottom w:val="none" w:sz="0" w:space="0" w:color="auto"/>
            <w:right w:val="none" w:sz="0" w:space="0" w:color="auto"/>
          </w:divBdr>
        </w:div>
        <w:div w:id="1675719401">
          <w:marLeft w:val="1166"/>
          <w:marRight w:val="0"/>
          <w:marTop w:val="91"/>
          <w:marBottom w:val="0"/>
          <w:divBdr>
            <w:top w:val="none" w:sz="0" w:space="0" w:color="auto"/>
            <w:left w:val="none" w:sz="0" w:space="0" w:color="auto"/>
            <w:bottom w:val="none" w:sz="0" w:space="0" w:color="auto"/>
            <w:right w:val="none" w:sz="0" w:space="0" w:color="auto"/>
          </w:divBdr>
        </w:div>
        <w:div w:id="86509412">
          <w:marLeft w:val="1166"/>
          <w:marRight w:val="0"/>
          <w:marTop w:val="91"/>
          <w:marBottom w:val="0"/>
          <w:divBdr>
            <w:top w:val="none" w:sz="0" w:space="0" w:color="auto"/>
            <w:left w:val="none" w:sz="0" w:space="0" w:color="auto"/>
            <w:bottom w:val="none" w:sz="0" w:space="0" w:color="auto"/>
            <w:right w:val="none" w:sz="0" w:space="0" w:color="auto"/>
          </w:divBdr>
        </w:div>
        <w:div w:id="2127965234">
          <w:marLeft w:val="1166"/>
          <w:marRight w:val="0"/>
          <w:marTop w:val="91"/>
          <w:marBottom w:val="0"/>
          <w:divBdr>
            <w:top w:val="none" w:sz="0" w:space="0" w:color="auto"/>
            <w:left w:val="none" w:sz="0" w:space="0" w:color="auto"/>
            <w:bottom w:val="none" w:sz="0" w:space="0" w:color="auto"/>
            <w:right w:val="none" w:sz="0" w:space="0" w:color="auto"/>
          </w:divBdr>
        </w:div>
        <w:div w:id="347367221">
          <w:marLeft w:val="1166"/>
          <w:marRight w:val="0"/>
          <w:marTop w:val="91"/>
          <w:marBottom w:val="0"/>
          <w:divBdr>
            <w:top w:val="none" w:sz="0" w:space="0" w:color="auto"/>
            <w:left w:val="none" w:sz="0" w:space="0" w:color="auto"/>
            <w:bottom w:val="none" w:sz="0" w:space="0" w:color="auto"/>
            <w:right w:val="none" w:sz="0" w:space="0" w:color="auto"/>
          </w:divBdr>
        </w:div>
        <w:div w:id="371460891">
          <w:marLeft w:val="1166"/>
          <w:marRight w:val="0"/>
          <w:marTop w:val="91"/>
          <w:marBottom w:val="0"/>
          <w:divBdr>
            <w:top w:val="none" w:sz="0" w:space="0" w:color="auto"/>
            <w:left w:val="none" w:sz="0" w:space="0" w:color="auto"/>
            <w:bottom w:val="none" w:sz="0" w:space="0" w:color="auto"/>
            <w:right w:val="none" w:sz="0" w:space="0" w:color="auto"/>
          </w:divBdr>
        </w:div>
      </w:divsChild>
    </w:div>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926105300">
      <w:bodyDiv w:val="1"/>
      <w:marLeft w:val="0"/>
      <w:marRight w:val="0"/>
      <w:marTop w:val="0"/>
      <w:marBottom w:val="0"/>
      <w:divBdr>
        <w:top w:val="none" w:sz="0" w:space="0" w:color="auto"/>
        <w:left w:val="none" w:sz="0" w:space="0" w:color="auto"/>
        <w:bottom w:val="none" w:sz="0" w:space="0" w:color="auto"/>
        <w:right w:val="none" w:sz="0" w:space="0" w:color="auto"/>
      </w:divBdr>
      <w:divsChild>
        <w:div w:id="1091780223">
          <w:marLeft w:val="547"/>
          <w:marRight w:val="0"/>
          <w:marTop w:val="154"/>
          <w:marBottom w:val="0"/>
          <w:divBdr>
            <w:top w:val="none" w:sz="0" w:space="0" w:color="auto"/>
            <w:left w:val="none" w:sz="0" w:space="0" w:color="auto"/>
            <w:bottom w:val="none" w:sz="0" w:space="0" w:color="auto"/>
            <w:right w:val="none" w:sz="0" w:space="0" w:color="auto"/>
          </w:divBdr>
        </w:div>
        <w:div w:id="851528492">
          <w:marLeft w:val="1166"/>
          <w:marRight w:val="0"/>
          <w:marTop w:val="96"/>
          <w:marBottom w:val="0"/>
          <w:divBdr>
            <w:top w:val="none" w:sz="0" w:space="0" w:color="auto"/>
            <w:left w:val="none" w:sz="0" w:space="0" w:color="auto"/>
            <w:bottom w:val="none" w:sz="0" w:space="0" w:color="auto"/>
            <w:right w:val="none" w:sz="0" w:space="0" w:color="auto"/>
          </w:divBdr>
        </w:div>
        <w:div w:id="74714441">
          <w:marLeft w:val="1166"/>
          <w:marRight w:val="0"/>
          <w:marTop w:val="96"/>
          <w:marBottom w:val="0"/>
          <w:divBdr>
            <w:top w:val="none" w:sz="0" w:space="0" w:color="auto"/>
            <w:left w:val="none" w:sz="0" w:space="0" w:color="auto"/>
            <w:bottom w:val="none" w:sz="0" w:space="0" w:color="auto"/>
            <w:right w:val="none" w:sz="0" w:space="0" w:color="auto"/>
          </w:divBdr>
        </w:div>
        <w:div w:id="1170363552">
          <w:marLeft w:val="1166"/>
          <w:marRight w:val="0"/>
          <w:marTop w:val="96"/>
          <w:marBottom w:val="0"/>
          <w:divBdr>
            <w:top w:val="none" w:sz="0" w:space="0" w:color="auto"/>
            <w:left w:val="none" w:sz="0" w:space="0" w:color="auto"/>
            <w:bottom w:val="none" w:sz="0" w:space="0" w:color="auto"/>
            <w:right w:val="none" w:sz="0" w:space="0" w:color="auto"/>
          </w:divBdr>
        </w:div>
        <w:div w:id="690110779">
          <w:marLeft w:val="547"/>
          <w:marRight w:val="0"/>
          <w:marTop w:val="154"/>
          <w:marBottom w:val="0"/>
          <w:divBdr>
            <w:top w:val="none" w:sz="0" w:space="0" w:color="auto"/>
            <w:left w:val="none" w:sz="0" w:space="0" w:color="auto"/>
            <w:bottom w:val="none" w:sz="0" w:space="0" w:color="auto"/>
            <w:right w:val="none" w:sz="0" w:space="0" w:color="auto"/>
          </w:divBdr>
        </w:div>
        <w:div w:id="475416892">
          <w:marLeft w:val="1166"/>
          <w:marRight w:val="0"/>
          <w:marTop w:val="96"/>
          <w:marBottom w:val="0"/>
          <w:divBdr>
            <w:top w:val="none" w:sz="0" w:space="0" w:color="auto"/>
            <w:left w:val="none" w:sz="0" w:space="0" w:color="auto"/>
            <w:bottom w:val="none" w:sz="0" w:space="0" w:color="auto"/>
            <w:right w:val="none" w:sz="0" w:space="0" w:color="auto"/>
          </w:divBdr>
        </w:div>
        <w:div w:id="305277208">
          <w:marLeft w:val="547"/>
          <w:marRight w:val="0"/>
          <w:marTop w:val="154"/>
          <w:marBottom w:val="0"/>
          <w:divBdr>
            <w:top w:val="none" w:sz="0" w:space="0" w:color="auto"/>
            <w:left w:val="none" w:sz="0" w:space="0" w:color="auto"/>
            <w:bottom w:val="none" w:sz="0" w:space="0" w:color="auto"/>
            <w:right w:val="none" w:sz="0" w:space="0" w:color="auto"/>
          </w:divBdr>
        </w:div>
        <w:div w:id="249779345">
          <w:marLeft w:val="1166"/>
          <w:marRight w:val="0"/>
          <w:marTop w:val="96"/>
          <w:marBottom w:val="0"/>
          <w:divBdr>
            <w:top w:val="none" w:sz="0" w:space="0" w:color="auto"/>
            <w:left w:val="none" w:sz="0" w:space="0" w:color="auto"/>
            <w:bottom w:val="none" w:sz="0" w:space="0" w:color="auto"/>
            <w:right w:val="none" w:sz="0" w:space="0" w:color="auto"/>
          </w:divBdr>
        </w:div>
        <w:div w:id="181679385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C0B9F-5B93-41D1-AF1F-7D925B21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530</TotalTime>
  <Pages>1</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RAN3#91 Contribution</vt:lpstr>
    </vt:vector>
  </TitlesOfParts>
  <Company>Ericsson</Company>
  <LinksUpToDate>false</LinksUpToDate>
  <CharactersWithSpaces>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RAN3#91 Contribution</dc:title>
  <dc:subject/>
  <dc:creator>CATT</dc:creator>
  <cp:keywords>CATT</cp:keywords>
  <cp:lastModifiedBy>CATT</cp:lastModifiedBy>
  <cp:revision>36</cp:revision>
  <cp:lastPrinted>2008-01-31T00:09:00Z</cp:lastPrinted>
  <dcterms:created xsi:type="dcterms:W3CDTF">2016-12-19T02:48:00Z</dcterms:created>
  <dcterms:modified xsi:type="dcterms:W3CDTF">2017-01-12T03:42:00Z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